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070C" w14:textId="77777777" w:rsidR="00C40BA2" w:rsidRPr="00C40BA2" w:rsidRDefault="00C40BA2" w:rsidP="005C11B1">
      <w:pPr>
        <w:pStyle w:val="Standard"/>
        <w:rPr>
          <w:rFonts w:ascii="Calibri Light" w:hAnsi="Calibri Light"/>
          <w:b/>
        </w:rPr>
      </w:pPr>
      <w:r w:rsidRPr="00C40BA2">
        <w:rPr>
          <w:rFonts w:ascii="Calibri Light" w:hAnsi="Calibri Light"/>
          <w:b/>
        </w:rPr>
        <w:t>ALLEGATO C)</w:t>
      </w:r>
    </w:p>
    <w:p w14:paraId="6CA743EE" w14:textId="77777777" w:rsidR="00C40BA2" w:rsidRPr="00C40BA2" w:rsidRDefault="00C40BA2" w:rsidP="005C11B1">
      <w:pPr>
        <w:pStyle w:val="Standard"/>
        <w:rPr>
          <w:rFonts w:ascii="Calibri Light" w:hAnsi="Calibri Light"/>
          <w:b/>
        </w:rPr>
      </w:pPr>
    </w:p>
    <w:p w14:paraId="67E5E2F1" w14:textId="77777777" w:rsidR="00C40BA2" w:rsidRPr="00C40BA2" w:rsidRDefault="00C40BA2" w:rsidP="005C11B1">
      <w:pPr>
        <w:pStyle w:val="Standard"/>
        <w:rPr>
          <w:rFonts w:ascii="Calibri Light" w:hAnsi="Calibri Light"/>
          <w:b/>
          <w:bCs/>
        </w:rPr>
      </w:pPr>
      <w:r w:rsidRPr="00C40BA2">
        <w:rPr>
          <w:rFonts w:ascii="Calibri Light" w:hAnsi="Calibri Light"/>
          <w:b/>
        </w:rPr>
        <w:t xml:space="preserve">DICHIARAZIONE AI SENSI DELL’ART. </w:t>
      </w:r>
      <w:proofErr w:type="gramStart"/>
      <w:r w:rsidRPr="00C40BA2">
        <w:rPr>
          <w:rFonts w:ascii="Calibri Light" w:hAnsi="Calibri Light"/>
          <w:b/>
        </w:rPr>
        <w:t>80  del</w:t>
      </w:r>
      <w:proofErr w:type="gramEnd"/>
      <w:r w:rsidRPr="00C40BA2">
        <w:rPr>
          <w:rFonts w:ascii="Calibri Light" w:hAnsi="Calibri Light"/>
          <w:b/>
        </w:rPr>
        <w:t xml:space="preserve"> DECRETO LEGISLATIVO N. 50/2016 RESA DAL LEGALE RAPPRESENTANTE PER S</w:t>
      </w:r>
      <w:r w:rsidRPr="00C40BA2">
        <w:rPr>
          <w:rFonts w:ascii="Calibri Light" w:hAnsi="Calibri Light"/>
          <w:b/>
          <w:caps/>
        </w:rPr>
        <w:t>é</w:t>
      </w:r>
      <w:r w:rsidRPr="00C40BA2">
        <w:rPr>
          <w:rFonts w:ascii="Calibri Light" w:hAnsi="Calibri Light"/>
          <w:b/>
        </w:rPr>
        <w:t xml:space="preserve"> E PER GLI ALTRI SOGGETTI</w:t>
      </w:r>
    </w:p>
    <w:p w14:paraId="79401D86" w14:textId="77777777" w:rsidR="00C40BA2" w:rsidRPr="00C40BA2" w:rsidRDefault="00C40BA2" w:rsidP="00C40BA2">
      <w:pPr>
        <w:pStyle w:val="Standard"/>
        <w:rPr>
          <w:rFonts w:ascii="Calibri Light" w:hAnsi="Calibri Light"/>
          <w:b/>
        </w:rPr>
      </w:pPr>
    </w:p>
    <w:p w14:paraId="2BB9A60D" w14:textId="77777777" w:rsidR="00C40BA2" w:rsidRPr="00C40BA2" w:rsidRDefault="00C40BA2" w:rsidP="00C40BA2">
      <w:pPr>
        <w:pStyle w:val="Standard"/>
        <w:rPr>
          <w:rFonts w:ascii="Calibri Light" w:hAnsi="Calibri Light"/>
          <w:b/>
          <w:u w:val="single"/>
        </w:rPr>
      </w:pPr>
      <w:r w:rsidRPr="00C40BA2">
        <w:rPr>
          <w:rFonts w:ascii="Calibri Light" w:hAnsi="Calibri Light"/>
          <w:b/>
        </w:rPr>
        <w:t xml:space="preserve">La presente dichiarazione deve essere resa da </w:t>
      </w:r>
      <w:r w:rsidRPr="00C40BA2">
        <w:rPr>
          <w:rFonts w:ascii="Calibri Light" w:hAnsi="Calibri Light"/>
          <w:b/>
          <w:u w:val="single"/>
        </w:rPr>
        <w:t>persona munita del potere di rappresentanza</w:t>
      </w:r>
    </w:p>
    <w:p w14:paraId="0C240AAE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</w:p>
    <w:p w14:paraId="5DBA7366" w14:textId="77777777" w:rsidR="00C40BA2" w:rsidRPr="00C40BA2" w:rsidRDefault="00C40BA2" w:rsidP="00C40BA2">
      <w:pPr>
        <w:pStyle w:val="Standard"/>
        <w:jc w:val="center"/>
        <w:rPr>
          <w:rFonts w:ascii="Calibri Light" w:hAnsi="Calibri Light"/>
        </w:rPr>
      </w:pPr>
      <w:r w:rsidRPr="00C40BA2">
        <w:rPr>
          <w:rFonts w:ascii="Calibri Light" w:hAnsi="Calibri Light"/>
          <w:b/>
        </w:rPr>
        <w:t>DICHIARAZIONE SOSTITUTIVA AI SENSI DEL DPR 445/2000</w:t>
      </w:r>
    </w:p>
    <w:p w14:paraId="54EA071D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</w:rPr>
        <w:t>II sottoscritto ____________________________ nato a _________________ il______________ nella sua qualità di_____________________________________dell’impresa/società/altro soggetto_______________________________________________________________________ con sede legale in _______________________via/piazza_________________________________________ codice fiscale______________________________ partita I.V.A.________________________________________,</w:t>
      </w:r>
    </w:p>
    <w:p w14:paraId="311FD56D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</w:rPr>
        <w:t>residente in ______________________________________________________,</w:t>
      </w:r>
    </w:p>
    <w:p w14:paraId="2D4B9409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</w:p>
    <w:p w14:paraId="477AE427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</w:rPr>
        <w:t xml:space="preserve">AI SENSI DEGLI ART. 46 E 47 DEL DPR 445/2000, AI FINI DELLA PARTECIPAZIONE ALLA PRESENTE PROCEDURA, CONSAPEVOLE DELLA RESPONSABILITÀ PENALE NEL CASO DI AFFERMAZIONI MENDACI, NONCHÉ DELLE CONSEGUENZE AMMINISTRATIVE DI ESCLUSIONE DALLE GARE DI CUI ALL’ART. </w:t>
      </w:r>
      <w:proofErr w:type="gramStart"/>
      <w:r w:rsidRPr="00C40BA2">
        <w:rPr>
          <w:rFonts w:ascii="Calibri Light" w:hAnsi="Calibri Light"/>
        </w:rPr>
        <w:t>80  DEL</w:t>
      </w:r>
      <w:proofErr w:type="gramEnd"/>
      <w:r w:rsidRPr="00C40BA2">
        <w:rPr>
          <w:rFonts w:ascii="Calibri Light" w:hAnsi="Calibri Light"/>
        </w:rPr>
        <w:t xml:space="preserve"> D.LGS. N. 50/2016 E SUCCESSIVE MODIFICHE E INTEGRAZIONI</w:t>
      </w:r>
    </w:p>
    <w:p w14:paraId="508F7F90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</w:p>
    <w:p w14:paraId="2C1D9786" w14:textId="77777777" w:rsidR="00C40BA2" w:rsidRPr="00C40BA2" w:rsidRDefault="00C40BA2" w:rsidP="00C40BA2">
      <w:pPr>
        <w:pStyle w:val="Standard"/>
        <w:jc w:val="center"/>
        <w:rPr>
          <w:rFonts w:ascii="Calibri Light" w:hAnsi="Calibri Light"/>
        </w:rPr>
      </w:pPr>
      <w:r w:rsidRPr="00C40BA2">
        <w:rPr>
          <w:rFonts w:ascii="Calibri Light" w:hAnsi="Calibri Light"/>
          <w:b/>
        </w:rPr>
        <w:t>DICHIARA</w:t>
      </w:r>
    </w:p>
    <w:p w14:paraId="064AABDA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</w:rPr>
        <w:t xml:space="preserve">RELATIVAMENTE ALL’INSUSSISTENZA DI CAUSE DI ESCLUSIONE DALLE GARE DI APPALTO, DI CUI ALL’ART. 80, COMMA 1, dalla lettera A) alla lettera G) comma 2, comma </w:t>
      </w:r>
      <w:proofErr w:type="gramStart"/>
      <w:r w:rsidRPr="00C40BA2">
        <w:rPr>
          <w:rFonts w:ascii="Calibri Light" w:hAnsi="Calibri Light"/>
        </w:rPr>
        <w:t>4,  comma</w:t>
      </w:r>
      <w:proofErr w:type="gramEnd"/>
      <w:r w:rsidRPr="00C40BA2">
        <w:rPr>
          <w:rFonts w:ascii="Calibri Light" w:hAnsi="Calibri Light"/>
        </w:rPr>
        <w:t xml:space="preserve"> 5 dalla lettera A) alla lettera L)  del D.LGS. N. 50/2016, CHE I FATTI STATI E QUALITA’ DI SEGUITO RIPORTATI CORRISPONDONO A VERITA’:</w:t>
      </w:r>
    </w:p>
    <w:p w14:paraId="79AF7833" w14:textId="77777777" w:rsidR="00C40BA2" w:rsidRPr="00C40BA2" w:rsidRDefault="00C40BA2" w:rsidP="00C40BA2">
      <w:pPr>
        <w:pStyle w:val="Titolo1"/>
        <w:spacing w:before="0" w:after="0"/>
        <w:rPr>
          <w:rFonts w:ascii="Calibri Light" w:hAnsi="Calibri Light" w:cs="Calibri"/>
          <w:sz w:val="22"/>
          <w:szCs w:val="22"/>
        </w:rPr>
      </w:pPr>
      <w:r w:rsidRPr="00C40BA2">
        <w:rPr>
          <w:rFonts w:ascii="Calibri Light" w:hAnsi="Calibri Light" w:cs="Calibri"/>
          <w:sz w:val="22"/>
          <w:szCs w:val="22"/>
        </w:rPr>
        <w:t xml:space="preserve">in relazione alla propria posizione e in relazione alla posizione dei seguenti soggetti </w:t>
      </w:r>
    </w:p>
    <w:tbl>
      <w:tblPr>
        <w:tblW w:w="0" w:type="auto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9"/>
        <w:gridCol w:w="1689"/>
        <w:gridCol w:w="1687"/>
        <w:gridCol w:w="1690"/>
        <w:gridCol w:w="2467"/>
      </w:tblGrid>
      <w:tr w:rsidR="00C40BA2" w:rsidRPr="00C40BA2" w14:paraId="6C241A22" w14:textId="77777777" w:rsidTr="006B426C"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A32A98" w14:textId="77777777" w:rsidR="00C40BA2" w:rsidRPr="00C40BA2" w:rsidRDefault="00C40BA2" w:rsidP="006B426C">
            <w:pPr>
              <w:pStyle w:val="Standard"/>
              <w:rPr>
                <w:rFonts w:ascii="Calibri Light" w:hAnsi="Calibri Light"/>
              </w:rPr>
            </w:pPr>
            <w:r w:rsidRPr="00C40BA2">
              <w:rPr>
                <w:rFonts w:ascii="Calibri Light" w:hAnsi="Calibri Light"/>
              </w:rPr>
              <w:t>Nominativo</w:t>
            </w:r>
          </w:p>
        </w:tc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A602FB" w14:textId="77777777" w:rsidR="00C40BA2" w:rsidRPr="00C40BA2" w:rsidRDefault="00C40BA2" w:rsidP="006B426C">
            <w:pPr>
              <w:pStyle w:val="Standard"/>
              <w:rPr>
                <w:rFonts w:ascii="Calibri Light" w:hAnsi="Calibri Light"/>
              </w:rPr>
            </w:pPr>
            <w:r w:rsidRPr="00C40BA2">
              <w:rPr>
                <w:rFonts w:ascii="Calibri Light" w:hAnsi="Calibri Light"/>
              </w:rPr>
              <w:t>Data e luogo di nascita</w:t>
            </w:r>
          </w:p>
        </w:tc>
        <w:tc>
          <w:tcPr>
            <w:tcW w:w="16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CD1108" w14:textId="77777777" w:rsidR="00C40BA2" w:rsidRPr="00C40BA2" w:rsidRDefault="00C40BA2" w:rsidP="006B426C">
            <w:pPr>
              <w:pStyle w:val="Standard"/>
              <w:rPr>
                <w:rFonts w:ascii="Calibri Light" w:hAnsi="Calibri Light"/>
              </w:rPr>
            </w:pPr>
            <w:r w:rsidRPr="00C40BA2">
              <w:rPr>
                <w:rFonts w:ascii="Calibri Light" w:hAnsi="Calibri Light"/>
              </w:rPr>
              <w:t>C.F.</w:t>
            </w:r>
          </w:p>
        </w:tc>
        <w:tc>
          <w:tcPr>
            <w:tcW w:w="1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131C13" w14:textId="77777777" w:rsidR="00C40BA2" w:rsidRPr="00C40BA2" w:rsidRDefault="00C40BA2" w:rsidP="006B426C">
            <w:pPr>
              <w:pStyle w:val="Standard"/>
              <w:rPr>
                <w:rFonts w:ascii="Calibri Light" w:hAnsi="Calibri Light"/>
              </w:rPr>
            </w:pPr>
            <w:r w:rsidRPr="00C40BA2">
              <w:rPr>
                <w:rFonts w:ascii="Calibri Light" w:hAnsi="Calibri Light"/>
              </w:rPr>
              <w:t>Qualifica</w:t>
            </w:r>
          </w:p>
        </w:tc>
        <w:tc>
          <w:tcPr>
            <w:tcW w:w="2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28D945" w14:textId="77777777" w:rsidR="00C40BA2" w:rsidRPr="00C40BA2" w:rsidRDefault="00C40BA2" w:rsidP="006B426C">
            <w:pPr>
              <w:pStyle w:val="Standard"/>
              <w:rPr>
                <w:rFonts w:ascii="Calibri Light" w:hAnsi="Calibri Light"/>
              </w:rPr>
            </w:pPr>
            <w:r w:rsidRPr="00C40BA2">
              <w:rPr>
                <w:rFonts w:ascii="Calibri Light" w:hAnsi="Calibri Light"/>
              </w:rPr>
              <w:t>Residenza (indirizzo completo)</w:t>
            </w:r>
          </w:p>
        </w:tc>
      </w:tr>
      <w:tr w:rsidR="00C40BA2" w:rsidRPr="00C40BA2" w14:paraId="418EC59B" w14:textId="77777777" w:rsidTr="006B426C"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0B8409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D52683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332FE1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C09EBB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2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965D87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</w:tr>
      <w:tr w:rsidR="00C40BA2" w:rsidRPr="00C40BA2" w14:paraId="3F352146" w14:textId="77777777" w:rsidTr="006B426C"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3FA2AD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5098BF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009F52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ECCEA7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2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C0A98C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</w:tr>
      <w:tr w:rsidR="00C40BA2" w:rsidRPr="00C40BA2" w14:paraId="7BC5B893" w14:textId="77777777" w:rsidTr="006B426C"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4A43DB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1A290F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A61211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100C6B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2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B90A1C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</w:tr>
      <w:tr w:rsidR="00C40BA2" w:rsidRPr="00C40BA2" w14:paraId="7F6D73E3" w14:textId="77777777" w:rsidTr="006B426C"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46C886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87B6E4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800633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7A7CF0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2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17D5AE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</w:tr>
      <w:tr w:rsidR="00C40BA2" w:rsidRPr="00C40BA2" w14:paraId="283B1CE3" w14:textId="77777777" w:rsidTr="006B426C"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03B916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E050F1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8E0020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A7858C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2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BB0EFF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</w:tr>
      <w:tr w:rsidR="00C40BA2" w:rsidRPr="00C40BA2" w14:paraId="572B26AA" w14:textId="77777777" w:rsidTr="006B426C"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CFF88B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7EE2A9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CA321B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F0FEF0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2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7121D0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</w:tr>
      <w:tr w:rsidR="00C40BA2" w:rsidRPr="00C40BA2" w14:paraId="27B83F10" w14:textId="77777777" w:rsidTr="006B426C"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773C7F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58ADD3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1161C1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1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DFE462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  <w:tc>
          <w:tcPr>
            <w:tcW w:w="2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495114" w14:textId="77777777" w:rsidR="00C40BA2" w:rsidRPr="00C40BA2" w:rsidRDefault="00C40BA2" w:rsidP="006B426C">
            <w:pPr>
              <w:pStyle w:val="Standard"/>
              <w:snapToGrid w:val="0"/>
              <w:rPr>
                <w:rFonts w:ascii="Calibri Light" w:hAnsi="Calibri Light"/>
              </w:rPr>
            </w:pPr>
          </w:p>
        </w:tc>
      </w:tr>
    </w:tbl>
    <w:p w14:paraId="625817A3" w14:textId="77777777" w:rsidR="00C40BA2" w:rsidRPr="00C40BA2" w:rsidRDefault="00C40BA2" w:rsidP="00C40BA2">
      <w:pPr>
        <w:pStyle w:val="Standard"/>
        <w:rPr>
          <w:rFonts w:ascii="Calibri Light" w:hAnsi="Calibri Light"/>
          <w:bCs/>
          <w:iCs/>
          <w:shd w:val="clear" w:color="auto" w:fill="00FF00"/>
        </w:rPr>
      </w:pPr>
    </w:p>
    <w:p w14:paraId="688FA559" w14:textId="77777777" w:rsidR="00C40BA2" w:rsidRPr="00C40BA2" w:rsidRDefault="00C40BA2" w:rsidP="00C40BA2">
      <w:pPr>
        <w:pStyle w:val="Standard"/>
        <w:rPr>
          <w:rFonts w:ascii="Calibri Light" w:hAnsi="Calibri Light"/>
          <w:u w:val="single"/>
        </w:rPr>
      </w:pPr>
      <w:r w:rsidRPr="00C40BA2">
        <w:rPr>
          <w:rFonts w:ascii="Calibri Light" w:hAnsi="Calibri Light"/>
          <w:b/>
          <w:i/>
        </w:rPr>
        <w:t xml:space="preserve"> (barrare la casella)</w:t>
      </w:r>
    </w:p>
    <w:p w14:paraId="69C73F11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proofErr w:type="gramStart"/>
      <w:r w:rsidRPr="00C40BA2">
        <w:rPr>
          <w:rFonts w:ascii="Calibri Light" w:hAnsi="Calibri Light"/>
        </w:rPr>
        <w:t>[  ]</w:t>
      </w:r>
      <w:proofErr w:type="gramEnd"/>
      <w:r w:rsidRPr="00C40BA2">
        <w:rPr>
          <w:rFonts w:ascii="Calibri Light" w:hAnsi="Calibri Light"/>
        </w:rPr>
        <w:t xml:space="preserve"> </w:t>
      </w:r>
      <w:r w:rsidRPr="00C40BA2">
        <w:rPr>
          <w:rFonts w:ascii="Calibri Light" w:hAnsi="Calibri Light"/>
        </w:rPr>
        <w:tab/>
        <w:t>che nei confronti del sottoscritto non è stata emessa condanna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seguenti reati:</w:t>
      </w:r>
    </w:p>
    <w:p w14:paraId="1BCB530F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</w:rPr>
        <w:t>a) 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14:paraId="623E1ECB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</w:rPr>
        <w:t>b)  delitti, consumati o tentati, di cui agli articoli 317, 318, 319, 319-ter, 319-quater, 320, 321, 322, 322-bis, 346-bis, 353, 353-bis, 354, 355 e 356 del codice penale nonché all'articolo 2635 del codice civile;</w:t>
      </w:r>
    </w:p>
    <w:p w14:paraId="0430425E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</w:rPr>
        <w:t>c)  frode ai sensi dell'articolo 1 della convenzione relativa alla tutela degli interessi finanziari delle Comunità europee;</w:t>
      </w:r>
    </w:p>
    <w:p w14:paraId="4A6EC3D9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</w:rPr>
        <w:t>d)  delitti, consumati o tentati, commessi con finalità di terrorismo, anche internazionale, e di eversione dell'ordine costituzionale reati terroristici o reati connessi alle attività terroristiche;</w:t>
      </w:r>
    </w:p>
    <w:p w14:paraId="165C4269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</w:rPr>
        <w:t>e)  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14:paraId="6C6C832B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</w:rPr>
        <w:t>f)  sfruttamento del lavoro minorile e altre forme di tratta di esseri umani definite con il decreto legislativo 4 marzo 2014, n. 24;</w:t>
      </w:r>
    </w:p>
    <w:p w14:paraId="19F0FE56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</w:rPr>
        <w:t>g)  ogni altro delitto da cui derivi, quale pena accessoria, l'incapacità di contrattare con la pubblica amministrazione.</w:t>
      </w:r>
    </w:p>
    <w:p w14:paraId="4D59EA81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  <w:b/>
          <w:i/>
        </w:rPr>
        <w:t xml:space="preserve"> (barrare la casella)</w:t>
      </w:r>
    </w:p>
    <w:p w14:paraId="0D8638B9" w14:textId="77777777" w:rsidR="00C40BA2" w:rsidRPr="00C40BA2" w:rsidRDefault="00C40BA2" w:rsidP="00C40BA2">
      <w:pPr>
        <w:pStyle w:val="Standard"/>
        <w:ind w:left="360"/>
        <w:rPr>
          <w:rFonts w:ascii="Calibri Light" w:hAnsi="Calibri Light"/>
        </w:rPr>
      </w:pPr>
    </w:p>
    <w:p w14:paraId="713ACD39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proofErr w:type="gramStart"/>
      <w:r w:rsidRPr="00C40BA2">
        <w:rPr>
          <w:rFonts w:ascii="Calibri Light" w:hAnsi="Calibri Light"/>
        </w:rPr>
        <w:t>[ ]</w:t>
      </w:r>
      <w:proofErr w:type="gramEnd"/>
      <w:r w:rsidRPr="00C40BA2">
        <w:rPr>
          <w:rFonts w:ascii="Calibri Light" w:hAnsi="Calibri Light"/>
        </w:rPr>
        <w:t xml:space="preserve">  </w:t>
      </w:r>
      <w:r w:rsidRPr="00C40BA2">
        <w:rPr>
          <w:rFonts w:ascii="Calibri Light" w:hAnsi="Calibri Light"/>
        </w:rPr>
        <w:tab/>
        <w:t xml:space="preserve">nei propri confronti e nei confronti dei soggetti sopra elencati non è stata pronunciata </w:t>
      </w:r>
      <w:r w:rsidRPr="00C40BA2">
        <w:rPr>
          <w:rFonts w:ascii="Calibri Light" w:hAnsi="Calibri Light"/>
        </w:rPr>
        <w:tab/>
        <w:t>sentenza di condanna, passata in giudicato, per uno o più reati di partecipazione a un’organizzazione criminale, corruzione, frode, riciclaggio, quali definiti  dagli atti comunitari citati all’articolo 45, paragrafo 1, direttiva Ce 2004/18;</w:t>
      </w:r>
    </w:p>
    <w:p w14:paraId="77DFF080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  <w:b/>
          <w:i/>
        </w:rPr>
        <w:t>(barrare le caselle pertinenti)</w:t>
      </w:r>
    </w:p>
    <w:p w14:paraId="651A54CF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proofErr w:type="gramStart"/>
      <w:r w:rsidRPr="00C40BA2">
        <w:rPr>
          <w:rFonts w:ascii="Calibri Light" w:hAnsi="Calibri Light"/>
        </w:rPr>
        <w:lastRenderedPageBreak/>
        <w:t>[  ]</w:t>
      </w:r>
      <w:proofErr w:type="gramEnd"/>
      <w:r w:rsidRPr="00C40BA2">
        <w:rPr>
          <w:rFonts w:ascii="Calibri Light" w:hAnsi="Calibri Light"/>
        </w:rPr>
        <w:t xml:space="preserve"> </w:t>
      </w:r>
      <w:r w:rsidRPr="00C40BA2">
        <w:rPr>
          <w:rFonts w:ascii="Calibri Light" w:hAnsi="Calibri Light"/>
        </w:rPr>
        <w:tab/>
        <w:t xml:space="preserve">che nei confronti del sottoscritto e nei confronti dei soggetti sopra elencati non è stata </w:t>
      </w:r>
      <w:r w:rsidRPr="00C40BA2">
        <w:rPr>
          <w:rFonts w:ascii="Calibri Light" w:hAnsi="Calibri Light"/>
        </w:rPr>
        <w:tab/>
        <w:t xml:space="preserve">pronunciata alcuna sentenza di condanna passata in giudicato, o emesso decreto penale di </w:t>
      </w:r>
      <w:r w:rsidRPr="00C40BA2">
        <w:rPr>
          <w:rFonts w:ascii="Calibri Light" w:hAnsi="Calibri Light"/>
        </w:rPr>
        <w:tab/>
        <w:t>condanna divenuto irrevocabile, ovvero sentenza di applicazione della pena su richiesta ai  sensi dell’art. 444 del Codice di procedura penale;</w:t>
      </w:r>
    </w:p>
    <w:p w14:paraId="3E348235" w14:textId="77777777" w:rsidR="00C40BA2" w:rsidRPr="00C40BA2" w:rsidRDefault="00C40BA2" w:rsidP="00C40BA2">
      <w:pPr>
        <w:pStyle w:val="Standard"/>
        <w:rPr>
          <w:rFonts w:ascii="Calibri Light" w:hAnsi="Calibri Light"/>
          <w:i/>
        </w:rPr>
      </w:pPr>
      <w:r w:rsidRPr="00C40BA2">
        <w:rPr>
          <w:rFonts w:ascii="Calibri Light" w:hAnsi="Calibri Light"/>
          <w:i/>
        </w:rPr>
        <w:t>oppure</w:t>
      </w:r>
    </w:p>
    <w:p w14:paraId="7F741280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proofErr w:type="gramStart"/>
      <w:r w:rsidRPr="00C40BA2">
        <w:rPr>
          <w:rFonts w:ascii="Calibri Light" w:hAnsi="Calibri Light"/>
        </w:rPr>
        <w:t>[ ]</w:t>
      </w:r>
      <w:proofErr w:type="gramEnd"/>
      <w:r w:rsidRPr="00C40BA2">
        <w:rPr>
          <w:rFonts w:ascii="Calibri Light" w:hAnsi="Calibri Light"/>
        </w:rPr>
        <w:t xml:space="preserve"> </w:t>
      </w:r>
      <w:r w:rsidRPr="00C40BA2">
        <w:rPr>
          <w:rFonts w:ascii="Calibri Light" w:hAnsi="Calibri Light"/>
        </w:rPr>
        <w:tab/>
        <w:t xml:space="preserve">NEI CONFRONTI DEL SOTTOSCRITTO non è stata pronunciata alcuna sentenza di condanna passata in giudicato, o emesso decreto penale di condanna divenuto irrevocabile, ovvero sentenza di applicazione della pena su richiesta ai sensi dell’art. 444 del Codice di procedura penale (vedi </w:t>
      </w:r>
      <w:r w:rsidRPr="00C40BA2">
        <w:rPr>
          <w:rFonts w:ascii="Calibri Light" w:hAnsi="Calibri Light"/>
          <w:b/>
        </w:rPr>
        <w:t>NB</w:t>
      </w:r>
      <w:r w:rsidRPr="00C40BA2">
        <w:rPr>
          <w:rFonts w:ascii="Calibri Light" w:hAnsi="Calibri Light"/>
        </w:rPr>
        <w:t>);</w:t>
      </w:r>
    </w:p>
    <w:p w14:paraId="22F6C43E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proofErr w:type="gramStart"/>
      <w:r w:rsidRPr="00C40BA2">
        <w:rPr>
          <w:rFonts w:ascii="Calibri Light" w:hAnsi="Calibri Light"/>
        </w:rPr>
        <w:t>[  ]</w:t>
      </w:r>
      <w:proofErr w:type="gramEnd"/>
      <w:r w:rsidRPr="00C40BA2">
        <w:rPr>
          <w:rFonts w:ascii="Calibri Light" w:hAnsi="Calibri Light"/>
        </w:rPr>
        <w:t xml:space="preserve"> </w:t>
      </w:r>
      <w:r w:rsidRPr="00C40BA2">
        <w:rPr>
          <w:rFonts w:ascii="Calibri Light" w:hAnsi="Calibri Light"/>
        </w:rPr>
        <w:tab/>
        <w:t xml:space="preserve">NEI CONFRONTI DEL SOTTOSCRITTO 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 (vedi </w:t>
      </w:r>
      <w:r w:rsidRPr="00C40BA2">
        <w:rPr>
          <w:rFonts w:ascii="Calibri Light" w:hAnsi="Calibri Light"/>
          <w:b/>
        </w:rPr>
        <w:t>NB</w:t>
      </w:r>
      <w:r w:rsidRPr="00C40BA2">
        <w:rPr>
          <w:rFonts w:ascii="Calibri Light" w:hAnsi="Calibri Light"/>
        </w:rPr>
        <w:t>):</w:t>
      </w:r>
    </w:p>
    <w:p w14:paraId="6FD34F38" w14:textId="77777777" w:rsidR="00C40BA2" w:rsidRPr="00C40BA2" w:rsidRDefault="00C40BA2" w:rsidP="00C40BA2">
      <w:pPr>
        <w:pStyle w:val="Standard"/>
        <w:ind w:left="705"/>
        <w:rPr>
          <w:rFonts w:ascii="Calibri Light" w:hAnsi="Calibri Light"/>
        </w:rPr>
      </w:pPr>
      <w:r w:rsidRPr="00C40BA2">
        <w:rPr>
          <w:rFonts w:ascii="Calibri Light" w:hAnsi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3093D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</w:p>
    <w:p w14:paraId="5BD6203B" w14:textId="77777777" w:rsidR="00C40BA2" w:rsidRPr="00C40BA2" w:rsidRDefault="00C40BA2" w:rsidP="00C40BA2">
      <w:pPr>
        <w:rPr>
          <w:rFonts w:ascii="Calibri Light" w:hAnsi="Calibri Light"/>
        </w:rPr>
      </w:pPr>
      <w:proofErr w:type="gramStart"/>
      <w:r w:rsidRPr="00C40BA2">
        <w:rPr>
          <w:rFonts w:ascii="Calibri Light" w:hAnsi="Calibri Light"/>
        </w:rPr>
        <w:t>[  ]</w:t>
      </w:r>
      <w:proofErr w:type="gramEnd"/>
      <w:r w:rsidRPr="00C40BA2">
        <w:rPr>
          <w:rFonts w:ascii="Calibri Light" w:hAnsi="Calibri Light"/>
        </w:rPr>
        <w:t xml:space="preserve"> </w:t>
      </w:r>
      <w:r w:rsidRPr="00C40BA2">
        <w:rPr>
          <w:rFonts w:ascii="Calibri Light" w:hAnsi="Calibri Light"/>
        </w:rPr>
        <w:tab/>
        <w:t xml:space="preserve">NEI CONFRONTI DI </w:t>
      </w:r>
      <w:r w:rsidRPr="00C40BA2">
        <w:rPr>
          <w:rFonts w:ascii="Calibri Light" w:hAnsi="Calibri Light"/>
          <w:i/>
        </w:rPr>
        <w:t>(riportare i nominativi)_____________________________________________</w:t>
      </w:r>
    </w:p>
    <w:p w14:paraId="409F64AE" w14:textId="77777777" w:rsidR="00C40BA2" w:rsidRPr="00C40BA2" w:rsidRDefault="00C40BA2" w:rsidP="00C40BA2">
      <w:pPr>
        <w:pStyle w:val="Standard"/>
        <w:ind w:left="705"/>
        <w:rPr>
          <w:rFonts w:ascii="Calibri Light" w:hAnsi="Calibri Light"/>
        </w:rPr>
      </w:pPr>
      <w:r w:rsidRPr="00C40BA2">
        <w:rPr>
          <w:rFonts w:ascii="Calibri Light" w:hAnsi="Calibri Light"/>
        </w:rPr>
        <w:t xml:space="preserve">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 (vedi </w:t>
      </w:r>
      <w:r w:rsidRPr="00C40BA2">
        <w:rPr>
          <w:rFonts w:ascii="Calibri Light" w:hAnsi="Calibri Light"/>
          <w:b/>
        </w:rPr>
        <w:t>NB</w:t>
      </w:r>
      <w:r w:rsidRPr="00C40BA2">
        <w:rPr>
          <w:rFonts w:ascii="Calibri Light" w:hAnsi="Calibri Light"/>
        </w:rPr>
        <w:t>):</w:t>
      </w:r>
    </w:p>
    <w:p w14:paraId="3DE63A9B" w14:textId="77777777" w:rsidR="00C40BA2" w:rsidRPr="00C40BA2" w:rsidRDefault="00C40BA2" w:rsidP="00C40BA2">
      <w:pPr>
        <w:pStyle w:val="Standard"/>
        <w:ind w:left="705"/>
        <w:rPr>
          <w:rFonts w:ascii="Calibri Light" w:hAnsi="Calibri Light"/>
        </w:rPr>
      </w:pPr>
      <w:r w:rsidRPr="00C40BA2">
        <w:rPr>
          <w:rFonts w:ascii="Calibri Light" w:hAnsi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32C84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</w:p>
    <w:p w14:paraId="2BAFA67C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proofErr w:type="gramStart"/>
      <w:r w:rsidRPr="00C40BA2">
        <w:rPr>
          <w:rFonts w:ascii="Calibri Light" w:hAnsi="Calibri Light"/>
        </w:rPr>
        <w:t>[  ]</w:t>
      </w:r>
      <w:proofErr w:type="gramEnd"/>
      <w:r w:rsidRPr="00C40BA2">
        <w:rPr>
          <w:rFonts w:ascii="Calibri Light" w:hAnsi="Calibri Light"/>
        </w:rPr>
        <w:t xml:space="preserve"> </w:t>
      </w:r>
      <w:r w:rsidRPr="00C40BA2">
        <w:rPr>
          <w:rFonts w:ascii="Calibri Light" w:hAnsi="Calibri Light"/>
        </w:rPr>
        <w:tab/>
        <w:t xml:space="preserve">NEI CONFRONTI DI </w:t>
      </w:r>
      <w:r w:rsidRPr="00C40BA2">
        <w:rPr>
          <w:rFonts w:ascii="Calibri Light" w:hAnsi="Calibri Light"/>
          <w:i/>
        </w:rPr>
        <w:t>(riportare i nominativi)_____________________________________</w:t>
      </w:r>
    </w:p>
    <w:p w14:paraId="0C92B76B" w14:textId="77777777" w:rsidR="00C40BA2" w:rsidRPr="00C40BA2" w:rsidRDefault="00C40BA2" w:rsidP="00C40BA2">
      <w:pPr>
        <w:pStyle w:val="Standard"/>
        <w:ind w:left="705"/>
        <w:rPr>
          <w:rFonts w:ascii="Calibri Light" w:hAnsi="Calibri Light"/>
          <w:i/>
        </w:rPr>
      </w:pPr>
      <w:r w:rsidRPr="00C40BA2">
        <w:rPr>
          <w:rFonts w:ascii="Calibri Light" w:hAnsi="Calibri Light"/>
        </w:rPr>
        <w:t xml:space="preserve">non è stata pronunciata alcuna sentenza di condanna passata in giudicato, o emesso decreto penale di condanna divenuto irrevocabile, ovvero sentenza di applicazione della pena su richiesta ai sensi dell’art. 444 del Codice di procedura penale (vedi </w:t>
      </w:r>
      <w:r w:rsidRPr="00C40BA2">
        <w:rPr>
          <w:rFonts w:ascii="Calibri Light" w:hAnsi="Calibri Light"/>
          <w:b/>
        </w:rPr>
        <w:t>NB</w:t>
      </w:r>
      <w:r w:rsidRPr="00C40BA2">
        <w:rPr>
          <w:rFonts w:ascii="Calibri Light" w:hAnsi="Calibri Light"/>
        </w:rPr>
        <w:t>):_______________________________________________________________________________________________________________________________________________________________</w:t>
      </w:r>
      <w:r w:rsidRPr="00C40BA2">
        <w:rPr>
          <w:rFonts w:ascii="Calibri Light" w:hAnsi="Calibri Light"/>
        </w:rPr>
        <w:lastRenderedPageBreak/>
        <w:t>________________________________________________________________________________________________________________________________________</w:t>
      </w:r>
    </w:p>
    <w:p w14:paraId="73934B93" w14:textId="77777777" w:rsidR="00C40BA2" w:rsidRPr="00C40BA2" w:rsidRDefault="00C40BA2" w:rsidP="00C40BA2">
      <w:pPr>
        <w:pStyle w:val="Standard"/>
        <w:ind w:left="705"/>
        <w:rPr>
          <w:rFonts w:ascii="Calibri Light" w:hAnsi="Calibri Light"/>
          <w:i/>
        </w:rPr>
      </w:pPr>
      <w:r w:rsidRPr="00C40BA2">
        <w:rPr>
          <w:rFonts w:ascii="Calibri Light" w:hAnsi="Calibri Light"/>
          <w:i/>
        </w:rPr>
        <w:t>(</w:t>
      </w:r>
      <w:r w:rsidRPr="00C40BA2">
        <w:rPr>
          <w:rFonts w:ascii="Calibri Light" w:hAnsi="Calibri Light"/>
          <w:b/>
        </w:rPr>
        <w:t>NB:</w:t>
      </w:r>
      <w:r w:rsidRPr="00C40BA2">
        <w:rPr>
          <w:rFonts w:ascii="Calibri Light" w:hAnsi="Calibri Light"/>
          <w:i/>
        </w:rPr>
        <w:t xml:space="preserve"> inserire tutti i provvedimenti di condanna, tra quelli sopra menzionati, emessi a carico del soggetto sottoscrittore avendo cura di riportare esattamente i provvedimenti così come risultanti dalla Banca dati del Casellario giudiziale compreso l’indicazione del/dei reato/i, della/e circostanza/e, del/dei dispositivo/i e dei benefici eventuali. Vanno altresì inseriti quei provvedimenti di condanna per i quali sia stato previsto il beneficio della non menzione.</w:t>
      </w:r>
    </w:p>
    <w:p w14:paraId="74C74015" w14:textId="77777777" w:rsidR="00C40BA2" w:rsidRPr="00C40BA2" w:rsidRDefault="00C40BA2" w:rsidP="00C40BA2">
      <w:pPr>
        <w:pStyle w:val="Standard"/>
        <w:ind w:left="705"/>
        <w:rPr>
          <w:rFonts w:ascii="Calibri Light" w:hAnsi="Calibri Light"/>
        </w:rPr>
      </w:pPr>
      <w:r w:rsidRPr="00C40BA2">
        <w:rPr>
          <w:rFonts w:ascii="Calibri Light" w:hAnsi="Calibri Light"/>
          <w:i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medesima).</w:t>
      </w:r>
    </w:p>
    <w:p w14:paraId="1AF2653C" w14:textId="77777777" w:rsidR="00C40BA2" w:rsidRPr="00C40BA2" w:rsidRDefault="00C40BA2" w:rsidP="00C40BA2">
      <w:pPr>
        <w:pStyle w:val="Standard"/>
        <w:rPr>
          <w:rFonts w:ascii="Calibri Light" w:hAnsi="Calibri Light"/>
          <w:b/>
          <w:i/>
        </w:rPr>
      </w:pPr>
      <w:r w:rsidRPr="00C40BA2">
        <w:rPr>
          <w:rFonts w:ascii="Calibri Light" w:hAnsi="Calibri Light"/>
        </w:rPr>
        <w:t xml:space="preserve">- IN RELAZIONE ALL’ART. 80, COMMA </w:t>
      </w:r>
      <w:proofErr w:type="gramStart"/>
      <w:r w:rsidRPr="00C40BA2">
        <w:rPr>
          <w:rFonts w:ascii="Calibri Light" w:hAnsi="Calibri Light"/>
        </w:rPr>
        <w:t>2  DEL</w:t>
      </w:r>
      <w:proofErr w:type="gramEnd"/>
      <w:r w:rsidRPr="00C40BA2">
        <w:rPr>
          <w:rFonts w:ascii="Calibri Light" w:hAnsi="Calibri Light"/>
        </w:rPr>
        <w:t xml:space="preserve"> D.LGS. N. 50/2016</w:t>
      </w:r>
    </w:p>
    <w:p w14:paraId="60226F29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  <w:b/>
          <w:i/>
        </w:rPr>
        <w:t>(barrare la casella)</w:t>
      </w:r>
    </w:p>
    <w:p w14:paraId="240F52DC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proofErr w:type="gramStart"/>
      <w:r w:rsidRPr="00C40BA2">
        <w:rPr>
          <w:rFonts w:ascii="Calibri Light" w:hAnsi="Calibri Light"/>
        </w:rPr>
        <w:t>[  ]</w:t>
      </w:r>
      <w:proofErr w:type="gramEnd"/>
      <w:r w:rsidRPr="00C40BA2">
        <w:rPr>
          <w:rFonts w:ascii="Calibri Light" w:hAnsi="Calibri Light"/>
        </w:rPr>
        <w:t xml:space="preserve"> </w:t>
      </w:r>
      <w:r w:rsidRPr="00C40BA2">
        <w:rPr>
          <w:rFonts w:ascii="Calibri Light" w:hAnsi="Calibri Light"/>
        </w:rPr>
        <w:tab/>
        <w:t xml:space="preserve">nei propri confronti e nei confronti dei soggetti sopra elencati non sussistono le circostanze di cui all’art. 80, comma 2 del </w:t>
      </w:r>
      <w:proofErr w:type="spellStart"/>
      <w:r w:rsidRPr="00C40BA2">
        <w:rPr>
          <w:rFonts w:ascii="Calibri Light" w:hAnsi="Calibri Light"/>
        </w:rPr>
        <w:t>D.Lgs.</w:t>
      </w:r>
      <w:proofErr w:type="spellEnd"/>
      <w:r w:rsidRPr="00C40BA2">
        <w:rPr>
          <w:rFonts w:ascii="Calibri Light" w:hAnsi="Calibri Light"/>
        </w:rPr>
        <w:t xml:space="preserve"> 50/2016 </w:t>
      </w:r>
      <w:proofErr w:type="spellStart"/>
      <w:r w:rsidRPr="00C40BA2">
        <w:rPr>
          <w:rFonts w:ascii="Calibri Light" w:hAnsi="Calibri Light"/>
        </w:rPr>
        <w:t>s.m.i.</w:t>
      </w:r>
      <w:proofErr w:type="spellEnd"/>
    </w:p>
    <w:p w14:paraId="7AEA8907" w14:textId="77777777" w:rsidR="00C40BA2" w:rsidRPr="00C40BA2" w:rsidRDefault="00C40BA2" w:rsidP="00C40BA2">
      <w:pPr>
        <w:pStyle w:val="Standard"/>
        <w:rPr>
          <w:rFonts w:ascii="Calibri Light" w:hAnsi="Calibri Light"/>
          <w:b/>
          <w:i/>
        </w:rPr>
      </w:pPr>
      <w:r w:rsidRPr="00C40BA2">
        <w:rPr>
          <w:rFonts w:ascii="Calibri Light" w:hAnsi="Calibri Light"/>
        </w:rPr>
        <w:t xml:space="preserve">- IN RELAZIONE ALL’ART. 80, COMMA </w:t>
      </w:r>
      <w:proofErr w:type="gramStart"/>
      <w:r w:rsidRPr="00C40BA2">
        <w:rPr>
          <w:rFonts w:ascii="Calibri Light" w:hAnsi="Calibri Light"/>
        </w:rPr>
        <w:t>4  DEL</w:t>
      </w:r>
      <w:proofErr w:type="gramEnd"/>
      <w:r w:rsidRPr="00C40BA2">
        <w:rPr>
          <w:rFonts w:ascii="Calibri Light" w:hAnsi="Calibri Light"/>
        </w:rPr>
        <w:t xml:space="preserve"> D.LGS. N. 50/2016</w:t>
      </w:r>
    </w:p>
    <w:p w14:paraId="1297B9D9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  <w:b/>
          <w:i/>
        </w:rPr>
        <w:t>(barrare la casella)</w:t>
      </w:r>
    </w:p>
    <w:p w14:paraId="61C16750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proofErr w:type="gramStart"/>
      <w:r w:rsidRPr="00C40BA2">
        <w:rPr>
          <w:rFonts w:ascii="Calibri Light" w:hAnsi="Calibri Light"/>
        </w:rPr>
        <w:t>[  ]</w:t>
      </w:r>
      <w:proofErr w:type="gramEnd"/>
      <w:r w:rsidRPr="00C40BA2">
        <w:rPr>
          <w:rFonts w:ascii="Calibri Light" w:hAnsi="Calibri Light"/>
        </w:rPr>
        <w:t xml:space="preserve"> </w:t>
      </w:r>
      <w:r w:rsidRPr="00C40BA2">
        <w:rPr>
          <w:rFonts w:ascii="Calibri Light" w:hAnsi="Calibri Light"/>
        </w:rPr>
        <w:tab/>
        <w:t xml:space="preserve">nei propri confronti e nei confronti dei soggetti sopra elencati non sussistono le circostanze di cui all’art. 80, comma 4 del </w:t>
      </w:r>
      <w:proofErr w:type="spellStart"/>
      <w:r w:rsidRPr="00C40BA2">
        <w:rPr>
          <w:rFonts w:ascii="Calibri Light" w:hAnsi="Calibri Light"/>
        </w:rPr>
        <w:t>D.Lgs.</w:t>
      </w:r>
      <w:proofErr w:type="spellEnd"/>
      <w:r w:rsidRPr="00C40BA2">
        <w:rPr>
          <w:rFonts w:ascii="Calibri Light" w:hAnsi="Calibri Light"/>
        </w:rPr>
        <w:t xml:space="preserve"> 50/2016 </w:t>
      </w:r>
      <w:proofErr w:type="spellStart"/>
      <w:r w:rsidRPr="00C40BA2">
        <w:rPr>
          <w:rFonts w:ascii="Calibri Light" w:hAnsi="Calibri Light"/>
        </w:rPr>
        <w:t>s.m.i.</w:t>
      </w:r>
      <w:proofErr w:type="spellEnd"/>
    </w:p>
    <w:p w14:paraId="53A54BB7" w14:textId="77777777" w:rsidR="00C40BA2" w:rsidRPr="00C40BA2" w:rsidRDefault="00C40BA2" w:rsidP="00C40BA2">
      <w:pPr>
        <w:pStyle w:val="Standard"/>
        <w:rPr>
          <w:rFonts w:ascii="Calibri Light" w:hAnsi="Calibri Light"/>
          <w:b/>
          <w:i/>
        </w:rPr>
      </w:pPr>
      <w:r w:rsidRPr="00C40BA2">
        <w:rPr>
          <w:rFonts w:ascii="Calibri Light" w:hAnsi="Calibri Light"/>
        </w:rPr>
        <w:t xml:space="preserve">- IN RELAZIONE ALL’ART. 80, COMMA 5, dalla </w:t>
      </w:r>
      <w:proofErr w:type="gramStart"/>
      <w:r w:rsidRPr="00C40BA2">
        <w:rPr>
          <w:rFonts w:ascii="Calibri Light" w:hAnsi="Calibri Light"/>
        </w:rPr>
        <w:t>LETTERA  A</w:t>
      </w:r>
      <w:proofErr w:type="gramEnd"/>
      <w:r w:rsidRPr="00C40BA2">
        <w:rPr>
          <w:rFonts w:ascii="Calibri Light" w:hAnsi="Calibri Light"/>
        </w:rPr>
        <w:t>) ALLA LETTERA M), DEL D.LGS. N. 50/2016</w:t>
      </w:r>
    </w:p>
    <w:p w14:paraId="07569BA7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  <w:b/>
          <w:i/>
        </w:rPr>
        <w:t>(barrare la casella)</w:t>
      </w:r>
    </w:p>
    <w:p w14:paraId="209E05ED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proofErr w:type="gramStart"/>
      <w:r w:rsidRPr="00C40BA2">
        <w:rPr>
          <w:rFonts w:ascii="Calibri Light" w:hAnsi="Calibri Light"/>
        </w:rPr>
        <w:t>[  ]</w:t>
      </w:r>
      <w:proofErr w:type="gramEnd"/>
      <w:r w:rsidRPr="00C40BA2">
        <w:rPr>
          <w:rFonts w:ascii="Calibri Light" w:hAnsi="Calibri Light"/>
        </w:rPr>
        <w:t xml:space="preserve"> </w:t>
      </w:r>
      <w:r w:rsidRPr="00C40BA2">
        <w:rPr>
          <w:rFonts w:ascii="Calibri Light" w:hAnsi="Calibri Light"/>
        </w:rPr>
        <w:tab/>
        <w:t xml:space="preserve">nei propri confronti e nei confronti dei soggetti sopra elencati non sussistono le circostanze </w:t>
      </w:r>
      <w:r w:rsidRPr="00C40BA2">
        <w:rPr>
          <w:rFonts w:ascii="Calibri Light" w:hAnsi="Calibri Light"/>
        </w:rPr>
        <w:tab/>
        <w:t xml:space="preserve">di cui all’art. 80, comma 5, dalla lettera A) alla lettera M) del </w:t>
      </w:r>
      <w:proofErr w:type="spellStart"/>
      <w:r w:rsidRPr="00C40BA2">
        <w:rPr>
          <w:rFonts w:ascii="Calibri Light" w:hAnsi="Calibri Light"/>
        </w:rPr>
        <w:t>D.Lgs.</w:t>
      </w:r>
      <w:proofErr w:type="spellEnd"/>
      <w:r w:rsidRPr="00C40BA2">
        <w:rPr>
          <w:rFonts w:ascii="Calibri Light" w:hAnsi="Calibri Light"/>
        </w:rPr>
        <w:t xml:space="preserve"> 50/2016 </w:t>
      </w:r>
      <w:proofErr w:type="spellStart"/>
      <w:r w:rsidRPr="00C40BA2">
        <w:rPr>
          <w:rFonts w:ascii="Calibri Light" w:hAnsi="Calibri Light"/>
        </w:rPr>
        <w:t>s.m.i.</w:t>
      </w:r>
      <w:proofErr w:type="spellEnd"/>
    </w:p>
    <w:p w14:paraId="695607AC" w14:textId="77777777" w:rsidR="00C40BA2" w:rsidRPr="00C40BA2" w:rsidRDefault="00C40BA2" w:rsidP="00C40BA2">
      <w:pPr>
        <w:pStyle w:val="Titolo4"/>
        <w:rPr>
          <w:rFonts w:ascii="Calibri Light" w:hAnsi="Calibri Light" w:cs="Calibri"/>
          <w:color w:val="auto"/>
        </w:rPr>
      </w:pPr>
      <w:r w:rsidRPr="00C40BA2">
        <w:rPr>
          <w:rFonts w:ascii="Calibri Light" w:hAnsi="Calibri Light" w:cs="Calibri"/>
          <w:color w:val="auto"/>
        </w:rPr>
        <w:t>DICHIARA INOLTRE</w:t>
      </w:r>
    </w:p>
    <w:p w14:paraId="247142A1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  <w:r w:rsidRPr="00C40BA2">
        <w:rPr>
          <w:rFonts w:ascii="Calibri Light" w:hAnsi="Calibri Light"/>
        </w:rPr>
        <w:t>di essere informato, ai sensi e per gli effetti del Regolamento UE 2016/679, che i dati personali raccolti saranno trattati esclusivamente nell’ambito del procedimento di gara ed in caso di aggiudicazione per la stipula e gestione del contratto e di prestare, con la sottoscrizione della presente, il consenso al trattamento dei propri dati.</w:t>
      </w:r>
    </w:p>
    <w:p w14:paraId="2815D89B" w14:textId="77777777" w:rsidR="00C40BA2" w:rsidRPr="00C40BA2" w:rsidRDefault="00C40BA2" w:rsidP="00C40BA2">
      <w:pPr>
        <w:pStyle w:val="Standard"/>
        <w:rPr>
          <w:rFonts w:ascii="Calibri Light" w:hAnsi="Calibri Light"/>
        </w:rPr>
      </w:pPr>
    </w:p>
    <w:p w14:paraId="69237C09" w14:textId="77777777" w:rsidR="00C40BA2" w:rsidRPr="00C40BA2" w:rsidRDefault="00C40BA2" w:rsidP="00C40BA2">
      <w:pPr>
        <w:pStyle w:val="Standard"/>
        <w:rPr>
          <w:rFonts w:ascii="Calibri Light" w:hAnsi="Calibri Light"/>
          <w:lang w:eastAsia="it-IT"/>
        </w:rPr>
      </w:pPr>
      <w:r w:rsidRPr="00C40BA2">
        <w:rPr>
          <w:rFonts w:ascii="Calibri Light" w:hAnsi="Calibri Light"/>
        </w:rPr>
        <w:t>Data ______________</w:t>
      </w:r>
      <w:r w:rsidRPr="00C40BA2">
        <w:rPr>
          <w:rFonts w:ascii="Calibri Light" w:hAnsi="Calibri Light"/>
        </w:rPr>
        <w:tab/>
      </w:r>
    </w:p>
    <w:p w14:paraId="115A5B49" w14:textId="77777777" w:rsidR="006828BC" w:rsidRPr="00C40BA2" w:rsidRDefault="006828BC">
      <w:pPr>
        <w:rPr>
          <w:rFonts w:ascii="Calibri Light" w:hAnsi="Calibri Light"/>
        </w:rPr>
      </w:pPr>
    </w:p>
    <w:sectPr w:rsidR="006828BC" w:rsidRPr="00C40BA2" w:rsidSect="001205B7">
      <w:footerReference w:type="even" r:id="rId6"/>
      <w:footerReference w:type="default" r:id="rId7"/>
      <w:pgSz w:w="11906" w:h="16838"/>
      <w:pgMar w:top="1417" w:right="1134" w:bottom="1134" w:left="1134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D130" w14:textId="77777777" w:rsidR="00957246" w:rsidRDefault="00957246">
      <w:pPr>
        <w:spacing w:after="0" w:line="240" w:lineRule="auto"/>
      </w:pPr>
      <w:r>
        <w:separator/>
      </w:r>
    </w:p>
  </w:endnote>
  <w:endnote w:type="continuationSeparator" w:id="0">
    <w:p w14:paraId="2AC66138" w14:textId="77777777" w:rsidR="00957246" w:rsidRDefault="0095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181A" w14:textId="77777777" w:rsidR="002B45C6" w:rsidRDefault="00C40BA2" w:rsidP="00422C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997BA2" w14:textId="77777777" w:rsidR="002B45C6" w:rsidRDefault="00A73402" w:rsidP="0014122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17D9" w14:textId="77777777" w:rsidR="002B45C6" w:rsidRDefault="00C40BA2" w:rsidP="00422C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ED2C3DD" w14:textId="77777777" w:rsidR="002B45C6" w:rsidRDefault="00A73402" w:rsidP="0014122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9839" w14:textId="77777777" w:rsidR="00957246" w:rsidRDefault="00957246">
      <w:pPr>
        <w:spacing w:after="0" w:line="240" w:lineRule="auto"/>
      </w:pPr>
      <w:r>
        <w:separator/>
      </w:r>
    </w:p>
  </w:footnote>
  <w:footnote w:type="continuationSeparator" w:id="0">
    <w:p w14:paraId="68F10891" w14:textId="77777777" w:rsidR="00957246" w:rsidRDefault="00957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A2"/>
    <w:rsid w:val="002A7383"/>
    <w:rsid w:val="005C11B1"/>
    <w:rsid w:val="006828BC"/>
    <w:rsid w:val="00935375"/>
    <w:rsid w:val="00957246"/>
    <w:rsid w:val="00A73402"/>
    <w:rsid w:val="00C4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824D"/>
  <w15:docId w15:val="{11CBAAC8-68F1-4996-939C-2DD20E13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BA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B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B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B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B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C40B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BA2"/>
    <w:rPr>
      <w:rFonts w:ascii="Calibri" w:eastAsia="Calibri" w:hAnsi="Calibri" w:cs="Times New Roman"/>
    </w:rPr>
  </w:style>
  <w:style w:type="paragraph" w:customStyle="1" w:styleId="Standard">
    <w:name w:val="Standard"/>
    <w:qFormat/>
    <w:rsid w:val="00C40BA2"/>
    <w:pPr>
      <w:suppressAutoHyphens/>
      <w:autoSpaceDN w:val="0"/>
    </w:pPr>
    <w:rPr>
      <w:rFonts w:ascii="Calibri" w:eastAsia="SimSun" w:hAnsi="Calibri" w:cs="Calibri"/>
      <w:kern w:val="3"/>
    </w:rPr>
  </w:style>
  <w:style w:type="character" w:styleId="Numeropagina">
    <w:name w:val="page number"/>
    <w:basedOn w:val="Carpredefinitoparagrafo"/>
    <w:rsid w:val="00C4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Sereni</dc:creator>
  <cp:lastModifiedBy>Sara Facchinetti</cp:lastModifiedBy>
  <cp:revision>2</cp:revision>
  <dcterms:created xsi:type="dcterms:W3CDTF">2021-08-03T08:56:00Z</dcterms:created>
  <dcterms:modified xsi:type="dcterms:W3CDTF">2021-08-03T08:56:00Z</dcterms:modified>
</cp:coreProperties>
</file>