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575D" w14:textId="3384CA35" w:rsidR="00B3242E" w:rsidRPr="00B3242E" w:rsidRDefault="00B3242E" w:rsidP="00B3242E">
      <w:pPr>
        <w:jc w:val="center"/>
        <w:rPr>
          <w:rFonts w:ascii="Lato" w:eastAsia="Lato Light" w:hAnsi="Lato" w:cs="Lato Light"/>
          <w:b/>
          <w:color w:val="000000" w:themeColor="text1"/>
          <w:kern w:val="2"/>
          <w:sz w:val="28"/>
          <w:lang w:eastAsia="it-IT"/>
          <w14:ligatures w14:val="standardContextual"/>
        </w:rPr>
      </w:pPr>
      <w:bookmarkStart w:id="0" w:name="_Hlk195538051"/>
      <w:r w:rsidRPr="00B3242E">
        <w:rPr>
          <w:rFonts w:ascii="Lato" w:eastAsia="Lato Light" w:hAnsi="Lato" w:cs="Lato Light"/>
          <w:b/>
          <w:color w:val="000000" w:themeColor="text1"/>
          <w:kern w:val="2"/>
          <w:sz w:val="28"/>
          <w:lang w:eastAsia="it-IT"/>
          <w14:ligatures w14:val="standardContextual"/>
        </w:rPr>
        <w:t xml:space="preserve">ISCRIZIONE AL CORSO DI ITALIANO PER </w:t>
      </w:r>
      <w:r w:rsidR="00D97761">
        <w:rPr>
          <w:rFonts w:ascii="Lato" w:eastAsia="Lato Light" w:hAnsi="Lato" w:cs="Lato Light"/>
          <w:b/>
          <w:color w:val="000000" w:themeColor="text1"/>
          <w:kern w:val="2"/>
          <w:sz w:val="28"/>
          <w:lang w:eastAsia="it-IT"/>
          <w14:ligatures w14:val="standardContextual"/>
        </w:rPr>
        <w:t>CITTADINI STRANIERI MAGGIORENNI</w:t>
      </w:r>
    </w:p>
    <w:bookmarkEnd w:id="0"/>
    <w:p w14:paraId="3EF32DC7" w14:textId="77777777" w:rsidR="00B3242E" w:rsidRPr="00B3242E" w:rsidRDefault="00B3242E" w:rsidP="00B3242E">
      <w:pPr>
        <w:jc w:val="center"/>
        <w:rPr>
          <w:rFonts w:ascii="Lato Light" w:eastAsia="Lato Light" w:hAnsi="Lato Light" w:cs="Lato Light"/>
          <w:b/>
          <w:color w:val="000000" w:themeColor="text1"/>
          <w:kern w:val="2"/>
          <w:sz w:val="28"/>
          <w:lang w:eastAsia="it-IT"/>
          <w14:ligatures w14:val="standardContextual"/>
        </w:rPr>
      </w:pPr>
      <w:r w:rsidRPr="00B3242E">
        <w:rPr>
          <w:rFonts w:ascii="Lato" w:eastAsia="Lato Light" w:hAnsi="Lato" w:cs="Lato Light"/>
          <w:b/>
          <w:color w:val="000000" w:themeColor="text1"/>
          <w:kern w:val="2"/>
          <w:sz w:val="28"/>
          <w:lang w:eastAsia="it-IT"/>
          <w14:ligatures w14:val="standardContextual"/>
        </w:rPr>
        <w:t>Gruppo Interculturale Suzzarese (GIS)</w:t>
      </w:r>
    </w:p>
    <w:p w14:paraId="122FFE77" w14:textId="77777777" w:rsidR="00B3242E" w:rsidRDefault="00B3242E" w:rsidP="00B3242E">
      <w:pPr>
        <w:spacing w:after="0" w:line="360" w:lineRule="auto"/>
        <w:jc w:val="both"/>
        <w:rPr>
          <w:rFonts w:ascii="Lato Light" w:eastAsia="Lato Light" w:hAnsi="Lato Light" w:cs="Lato Light"/>
          <w:kern w:val="2"/>
          <w:lang w:eastAsia="it-IT"/>
          <w14:ligatures w14:val="standardContextual"/>
        </w:rPr>
      </w:pPr>
    </w:p>
    <w:p w14:paraId="5641E688" w14:textId="77777777" w:rsidR="00B3242E" w:rsidRPr="00591D99" w:rsidRDefault="00B3242E" w:rsidP="00B3242E">
      <w:pPr>
        <w:spacing w:after="0" w:line="360" w:lineRule="auto"/>
        <w:jc w:val="both"/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</w:pPr>
      <w:r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  <w:t>Nome</w:t>
      </w:r>
      <w:r w:rsidRPr="00FF0B42"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  <w:t xml:space="preserve"> _______________________________</w:t>
      </w:r>
      <w:r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  <w:t>__________ cognome ____________________________________________________</w:t>
      </w:r>
    </w:p>
    <w:p w14:paraId="3935DE4D" w14:textId="2506DA33" w:rsidR="00B3242E" w:rsidRPr="00FF0B42" w:rsidRDefault="00B3242E" w:rsidP="00B3242E">
      <w:pPr>
        <w:spacing w:after="0" w:line="360" w:lineRule="auto"/>
        <w:jc w:val="both"/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</w:pPr>
      <w:r w:rsidRPr="00FF0B42"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  <w:t>nata a ______________________________________________ il ___________</w:t>
      </w:r>
      <w:r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  <w:t>_______</w:t>
      </w:r>
      <w:r w:rsidRPr="00FF0B42"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  <w:t>___</w:t>
      </w:r>
    </w:p>
    <w:p w14:paraId="629E0337" w14:textId="77777777" w:rsidR="00B3242E" w:rsidRDefault="00B3242E" w:rsidP="00B3242E">
      <w:pPr>
        <w:spacing w:after="0" w:line="360" w:lineRule="auto"/>
        <w:jc w:val="both"/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</w:pPr>
      <w:r w:rsidRPr="00FF0B42"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  <w:t>residente a ___________________________</w:t>
      </w:r>
      <w:r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  <w:t>_______</w:t>
      </w:r>
      <w:r w:rsidRPr="00FF0B42"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  <w:t>____ in via ________________</w:t>
      </w:r>
      <w:r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  <w:t>__________</w:t>
      </w:r>
      <w:r w:rsidRPr="00FF0B42"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  <w:t>__________________ n.________</w:t>
      </w:r>
    </w:p>
    <w:p w14:paraId="62EE4D9D" w14:textId="77777777" w:rsidR="00B3242E" w:rsidRPr="00FF0B42" w:rsidRDefault="00B3242E" w:rsidP="00B3242E">
      <w:pPr>
        <w:spacing w:after="0" w:line="360" w:lineRule="auto"/>
        <w:jc w:val="both"/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</w:pPr>
      <w:r w:rsidRPr="00FF0B42"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  <w:t>tel. ____________________________________________ e-mail ___________________________________________</w:t>
      </w:r>
      <w:r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  <w:t>_____________</w:t>
      </w:r>
    </w:p>
    <w:p w14:paraId="6B246ACE" w14:textId="77777777" w:rsidR="00B3242E" w:rsidRPr="00FF0B42" w:rsidRDefault="00B3242E" w:rsidP="00B3242E">
      <w:pPr>
        <w:spacing w:after="0" w:line="360" w:lineRule="auto"/>
        <w:jc w:val="both"/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</w:pPr>
      <w:r w:rsidRPr="00FF0B42"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  <w:t>C.F.: __________________________________________________________________</w:t>
      </w:r>
    </w:p>
    <w:p w14:paraId="6F225AD1" w14:textId="77777777" w:rsidR="00B3242E" w:rsidRPr="00FF0B42" w:rsidRDefault="00B3242E" w:rsidP="00B3242E">
      <w:pPr>
        <w:spacing w:after="0" w:line="360" w:lineRule="auto"/>
        <w:jc w:val="both"/>
        <w:rPr>
          <w:rFonts w:ascii="Lato Light" w:eastAsia="Lato Light" w:hAnsi="Lato Light" w:cs="Lato Light"/>
          <w:color w:val="000000"/>
          <w:kern w:val="2"/>
          <w:lang w:eastAsia="it-IT"/>
          <w14:ligatures w14:val="standardContextual"/>
        </w:rPr>
      </w:pPr>
    </w:p>
    <w:p w14:paraId="1402F90B" w14:textId="0C77CC9A" w:rsidR="00B3242E" w:rsidRPr="00FF0B42" w:rsidRDefault="00B3242E" w:rsidP="00B3242E">
      <w:pPr>
        <w:spacing w:after="0" w:line="360" w:lineRule="auto"/>
        <w:jc w:val="center"/>
        <w:rPr>
          <w:rFonts w:ascii="Lato SemiBold" w:eastAsia="Lato SemiBold" w:hAnsi="Lato SemiBold" w:cs="Lato SemiBold"/>
          <w:color w:val="000000"/>
          <w:kern w:val="2"/>
          <w:sz w:val="20"/>
          <w:lang w:eastAsia="it-IT"/>
          <w14:ligatures w14:val="standardContextual"/>
        </w:rPr>
      </w:pPr>
      <w:r>
        <w:rPr>
          <w:rFonts w:ascii="Lato SemiBold" w:eastAsia="Lato SemiBold" w:hAnsi="Lato SemiBold" w:cs="Lato SemiBold"/>
          <w:color w:val="000000"/>
          <w:kern w:val="2"/>
          <w:sz w:val="20"/>
          <w:lang w:eastAsia="it-IT"/>
          <w14:ligatures w14:val="standardContextual"/>
        </w:rPr>
        <w:t>Livello di i</w:t>
      </w:r>
      <w:r w:rsidR="00D97761">
        <w:rPr>
          <w:rFonts w:ascii="Lato SemiBold" w:eastAsia="Lato SemiBold" w:hAnsi="Lato SemiBold" w:cs="Lato SemiBold"/>
          <w:color w:val="000000"/>
          <w:kern w:val="2"/>
          <w:sz w:val="20"/>
          <w:lang w:eastAsia="it-IT"/>
          <w14:ligatures w14:val="standardContextual"/>
        </w:rPr>
        <w:t>taliano</w:t>
      </w:r>
    </w:p>
    <w:p w14:paraId="5118CAE0" w14:textId="032EAE42" w:rsidR="00B3242E" w:rsidRPr="00FF0B42" w:rsidRDefault="00B3242E" w:rsidP="00B3242E">
      <w:pPr>
        <w:spacing w:after="0" w:line="360" w:lineRule="auto"/>
        <w:ind w:left="3261"/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</w:pPr>
      <w:r w:rsidRPr="00FF0B42">
        <w:rPr>
          <w:rFonts w:ascii="Segoe UI Symbol" w:eastAsia="Segoe UI Symbol" w:hAnsi="Segoe UI Symbol" w:cs="Segoe UI Symbol"/>
          <w:color w:val="000000"/>
          <w:kern w:val="2"/>
          <w:lang w:eastAsia="it-IT"/>
          <w14:ligatures w14:val="standardContextual"/>
        </w:rPr>
        <w:t>□</w:t>
      </w:r>
      <w:r w:rsidRPr="00FF0B42"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  <w:t xml:space="preserve"> </w:t>
      </w:r>
      <w:r w:rsidR="00645D3F"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  <w:t>1) Livello elementare</w:t>
      </w:r>
      <w:r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  <w:t xml:space="preserve"> (A1</w:t>
      </w:r>
      <w:r w:rsidR="00645D3F"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  <w:t xml:space="preserve">, </w:t>
      </w:r>
      <w:r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  <w:t>A2)</w:t>
      </w:r>
    </w:p>
    <w:p w14:paraId="3F2BCFD6" w14:textId="78100329" w:rsidR="00B3242E" w:rsidRPr="00FF0B42" w:rsidRDefault="00B3242E" w:rsidP="00B3242E">
      <w:pPr>
        <w:spacing w:after="0" w:line="360" w:lineRule="auto"/>
        <w:ind w:left="3261"/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</w:pPr>
      <w:r w:rsidRPr="00FF0B42">
        <w:rPr>
          <w:rFonts w:ascii="Segoe UI Symbol" w:eastAsia="Segoe UI Symbol" w:hAnsi="Segoe UI Symbol" w:cs="Segoe UI Symbol"/>
          <w:color w:val="000000"/>
          <w:kern w:val="2"/>
          <w:lang w:eastAsia="it-IT"/>
          <w14:ligatures w14:val="standardContextual"/>
        </w:rPr>
        <w:t>□</w:t>
      </w:r>
      <w:r w:rsidRPr="00FF0B42"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  <w:t xml:space="preserve"> </w:t>
      </w:r>
      <w:r w:rsidR="00645D3F"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  <w:t>2) Livello intermedio o avanzato</w:t>
      </w:r>
      <w:r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  <w:t xml:space="preserve"> (B1</w:t>
      </w:r>
      <w:r w:rsidR="00645D3F"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  <w:t xml:space="preserve">, </w:t>
      </w:r>
      <w:r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  <w:t>B2</w:t>
      </w:r>
      <w:r w:rsidR="00645D3F"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  <w:t>, C1</w:t>
      </w:r>
      <w:r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  <w:t>)</w:t>
      </w:r>
    </w:p>
    <w:p w14:paraId="5BEC9239" w14:textId="77777777" w:rsidR="00B3242E" w:rsidRDefault="00B3242E" w:rsidP="00645D3F">
      <w:pPr>
        <w:spacing w:after="0" w:line="360" w:lineRule="auto"/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</w:pPr>
    </w:p>
    <w:p w14:paraId="64A61BBB" w14:textId="77777777" w:rsidR="00B3242E" w:rsidRPr="00FF0B42" w:rsidRDefault="00B3242E" w:rsidP="00B3242E">
      <w:pPr>
        <w:spacing w:after="0" w:line="360" w:lineRule="auto"/>
        <w:ind w:left="3261"/>
        <w:rPr>
          <w:rFonts w:ascii="Lato Medium" w:eastAsia="Lato Medium" w:hAnsi="Lato Medium" w:cs="Lato Medium"/>
          <w:color w:val="000000"/>
          <w:kern w:val="2"/>
          <w:lang w:eastAsia="it-IT"/>
          <w14:ligatures w14:val="standardContextual"/>
        </w:rPr>
      </w:pPr>
    </w:p>
    <w:p w14:paraId="0863C23C" w14:textId="77777777" w:rsidR="00B3242E" w:rsidRPr="00FF0B42" w:rsidRDefault="00B3242E" w:rsidP="00B3242E">
      <w:pPr>
        <w:spacing w:after="0" w:line="600" w:lineRule="auto"/>
        <w:jc w:val="center"/>
        <w:rPr>
          <w:rFonts w:ascii="Lato Light" w:eastAsia="Lato Light" w:hAnsi="Lato Light" w:cs="Lato Light"/>
          <w:b/>
          <w:kern w:val="2"/>
          <w:sz w:val="18"/>
          <w:lang w:eastAsia="it-IT"/>
          <w14:ligatures w14:val="standardContextual"/>
        </w:rPr>
      </w:pPr>
      <w:r w:rsidRPr="00FF0B42">
        <w:rPr>
          <w:rFonts w:ascii="Lato Light" w:eastAsia="Lato Light" w:hAnsi="Lato Light" w:cs="Lato Light"/>
          <w:b/>
          <w:kern w:val="2"/>
          <w:sz w:val="18"/>
          <w:lang w:eastAsia="it-IT"/>
          <w14:ligatures w14:val="standardContextual"/>
        </w:rPr>
        <w:t>TRATTAMENTO DATI PERSONALI</w:t>
      </w:r>
    </w:p>
    <w:p w14:paraId="761F2CC5" w14:textId="24E6B077" w:rsidR="00B3242E" w:rsidRPr="00B3242E" w:rsidRDefault="00B3242E" w:rsidP="00B3242E">
      <w:pPr>
        <w:jc w:val="both"/>
        <w:rPr>
          <w:rFonts w:ascii="Lato Light" w:eastAsia="Lato Light" w:hAnsi="Lato Light" w:cs="Lato Light"/>
          <w:b/>
          <w:kern w:val="2"/>
          <w:sz w:val="16"/>
          <w:lang w:eastAsia="it-IT"/>
          <w14:ligatures w14:val="standardContextual"/>
        </w:rPr>
      </w:pPr>
      <w:r w:rsidRPr="00FF0B42"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  <w:t>Ai sensi dell'art. 13 del Regolamento UE 679/16 ("GDPR"), i dati personali anche particolari (art. 9 del GDPR), giudiziari (art. 10 del GDPR), sono forniti e trattati unicamente per la finalità della presente richiesta: “</w:t>
      </w:r>
      <w:r w:rsidRPr="00B3242E">
        <w:rPr>
          <w:rFonts w:ascii="Lato Light" w:eastAsia="Lato Light" w:hAnsi="Lato Light" w:cs="Lato Light"/>
          <w:bCs/>
          <w:kern w:val="2"/>
          <w:sz w:val="16"/>
          <w:lang w:eastAsia="it-IT"/>
          <w14:ligatures w14:val="standardContextual"/>
        </w:rPr>
        <w:t xml:space="preserve">ISCRIZIONE AL CORSO DI ITALIANO </w:t>
      </w:r>
      <w:r w:rsidR="00D97761">
        <w:rPr>
          <w:rFonts w:ascii="Lato Light" w:eastAsia="Lato Light" w:hAnsi="Lato Light" w:cs="Lato Light"/>
          <w:bCs/>
          <w:kern w:val="2"/>
          <w:sz w:val="16"/>
          <w:lang w:eastAsia="it-IT"/>
          <w14:ligatures w14:val="standardContextual"/>
        </w:rPr>
        <w:t>PER CITTADINI STRANIERI MAGGIORENNI</w:t>
      </w:r>
      <w:r w:rsidRPr="00B3242E">
        <w:rPr>
          <w:rFonts w:ascii="Lato Light" w:eastAsia="Lato Light" w:hAnsi="Lato Light" w:cs="Lato Light"/>
          <w:bCs/>
          <w:kern w:val="2"/>
          <w:sz w:val="16"/>
          <w:lang w:eastAsia="it-IT"/>
          <w14:ligatures w14:val="standardContextual"/>
        </w:rPr>
        <w:t>”,</w:t>
      </w:r>
      <w:r w:rsidRPr="00FF0B42"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  <w:t xml:space="preserve"> che ne rappresenta la base giuridica del trattamento. </w:t>
      </w:r>
    </w:p>
    <w:p w14:paraId="25056B84" w14:textId="77777777" w:rsidR="00B3242E" w:rsidRPr="00FF0B42" w:rsidRDefault="00B3242E" w:rsidP="00B3242E">
      <w:pPr>
        <w:jc w:val="both"/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</w:pPr>
      <w:r w:rsidRPr="00FF0B42"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  <w:t xml:space="preserve">L'interessato potrà far valere i propri diritti previsti dagli artt. da 15 a 21 del Regolamento UE 679/16 (diritto di accesso, diritto di rettifica, diritto alla cancellazione, diritto di limitazione al trattamento, obbligo di notifica in caso di rettifica o cancellazione dei dati personali o limitazione del trattamento, diritto di opposizione). </w:t>
      </w:r>
    </w:p>
    <w:p w14:paraId="5BFA7ACC" w14:textId="77777777" w:rsidR="00B3242E" w:rsidRPr="00FF0B42" w:rsidRDefault="00B3242E" w:rsidP="00B3242E">
      <w:pPr>
        <w:jc w:val="both"/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</w:pPr>
      <w:r w:rsidRPr="00FF0B42"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  <w:t xml:space="preserve">La natura del conferimento dei dati è obbligatoria; il mancato conferimento dei dati personali comporta l'impossibilità di presentare la richiesta. </w:t>
      </w:r>
    </w:p>
    <w:p w14:paraId="3345C7C4" w14:textId="77777777" w:rsidR="00B3242E" w:rsidRPr="00FF0B42" w:rsidRDefault="00B3242E" w:rsidP="00B3242E">
      <w:pPr>
        <w:jc w:val="both"/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</w:pPr>
      <w:r w:rsidRPr="00FF0B42"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  <w:t xml:space="preserve">Il trattamento dei dati avverrà attraverso procedure informatiche o comunque mezzi telematici o supporti cartacei nel rispetto delle misure adeguate di sicurezza previste dalla normativa del Regolamento UE 679/16 (art. 32). </w:t>
      </w:r>
    </w:p>
    <w:p w14:paraId="170D7403" w14:textId="77777777" w:rsidR="00B3242E" w:rsidRPr="00FF0B42" w:rsidRDefault="00B3242E" w:rsidP="00B3242E">
      <w:pPr>
        <w:jc w:val="both"/>
        <w:rPr>
          <w:rFonts w:ascii="Calibri" w:eastAsia="Calibri" w:hAnsi="Calibri" w:cs="Calibri"/>
          <w:kern w:val="2"/>
          <w:sz w:val="16"/>
          <w:lang w:eastAsia="it-IT"/>
          <w14:ligatures w14:val="standardContextual"/>
        </w:rPr>
      </w:pPr>
      <w:r w:rsidRPr="00FF0B42"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  <w:t xml:space="preserve">Il Titolare del trattamento dei dati ai sensi art. 4 comma 7 e art. 24 del GDPR è l'Azienda Speciale Consortile per i Servizi alla Persona del territorio di Suzzara </w:t>
      </w:r>
      <w:r w:rsidRPr="00FF0B42">
        <w:rPr>
          <w:rFonts w:ascii="Calibri" w:eastAsia="Calibri" w:hAnsi="Calibri" w:cs="Calibri"/>
          <w:kern w:val="2"/>
          <w:sz w:val="16"/>
          <w:lang w:eastAsia="it-IT"/>
          <w14:ligatures w14:val="standardContextual"/>
        </w:rPr>
        <w:t xml:space="preserve">– </w:t>
      </w:r>
      <w:r w:rsidRPr="00D957DC">
        <w:rPr>
          <w:rFonts w:ascii="Lato Light" w:eastAsia="Calibri" w:hAnsi="Lato Light" w:cs="Calibri"/>
          <w:kern w:val="2"/>
          <w:sz w:val="16"/>
          <w:lang w:eastAsia="it-IT"/>
          <w14:ligatures w14:val="standardContextual"/>
        </w:rPr>
        <w:t>SOCIALIS in persona del Direttore Generale, dott.ssa Maria Elena Margonari.</w:t>
      </w:r>
      <w:r w:rsidRPr="00D957DC">
        <w:rPr>
          <w:rFonts w:ascii="Calibri" w:eastAsia="Calibri" w:hAnsi="Calibri" w:cs="Calibri"/>
          <w:kern w:val="2"/>
          <w:sz w:val="16"/>
          <w:lang w:eastAsia="it-IT"/>
          <w14:ligatures w14:val="standardContextual"/>
        </w:rPr>
        <w:t xml:space="preserve"> </w:t>
      </w:r>
    </w:p>
    <w:p w14:paraId="7A284757" w14:textId="77777777" w:rsidR="00B3242E" w:rsidRPr="00FF0B42" w:rsidRDefault="00B3242E" w:rsidP="00B3242E">
      <w:pPr>
        <w:jc w:val="both"/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</w:pPr>
      <w:r w:rsidRPr="00FF0B42"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  <w:t xml:space="preserve">Il Responsabile della Protezione Dati ai sensi art. 37 del GDPR per l'Azienda Speciale Consortile per i Servizi alla Persona del territorio di Suzzara </w:t>
      </w:r>
      <w:r w:rsidRPr="00FF0B42">
        <w:rPr>
          <w:rFonts w:ascii="Calibri" w:eastAsia="Calibri" w:hAnsi="Calibri" w:cs="Calibri"/>
          <w:kern w:val="2"/>
          <w:sz w:val="16"/>
          <w:lang w:eastAsia="it-IT"/>
          <w14:ligatures w14:val="standardContextual"/>
        </w:rPr>
        <w:t xml:space="preserve">– SOCIALIS </w:t>
      </w:r>
      <w:r w:rsidRPr="00FF0B42"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  <w:t xml:space="preserve">è l'avv. Papa Abdoulaye </w:t>
      </w:r>
      <w:proofErr w:type="spellStart"/>
      <w:r w:rsidRPr="00FF0B42"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  <w:t>Mbodj</w:t>
      </w:r>
      <w:proofErr w:type="spellEnd"/>
      <w:r w:rsidRPr="00FF0B42"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  <w:t xml:space="preserve">. </w:t>
      </w:r>
    </w:p>
    <w:p w14:paraId="7645D3E8" w14:textId="77777777" w:rsidR="00B3242E" w:rsidRPr="00FF0B42" w:rsidRDefault="00B3242E" w:rsidP="00B3242E">
      <w:pPr>
        <w:jc w:val="both"/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</w:pPr>
      <w:r w:rsidRPr="00FF0B42">
        <w:rPr>
          <w:rFonts w:ascii="Lato Light" w:eastAsia="Lato Light" w:hAnsi="Lato Light" w:cs="Lato Light"/>
          <w:kern w:val="2"/>
          <w:sz w:val="16"/>
          <w:lang w:eastAsia="it-IT"/>
          <w14:ligatures w14:val="standardContextual"/>
        </w:rPr>
        <w:t>Con la firma nell'allegato modulo per la presentazione della richiesta, l'interessato esprime il proprio consenso ed autorizza il trattamento dei dati per la finalità sopra indicata.</w:t>
      </w:r>
    </w:p>
    <w:p w14:paraId="6FDF5C7F" w14:textId="77777777" w:rsidR="00B3242E" w:rsidRPr="00FF0B42" w:rsidRDefault="00B3242E" w:rsidP="00B3242E">
      <w:pPr>
        <w:spacing w:after="0" w:line="360" w:lineRule="auto"/>
        <w:rPr>
          <w:rFonts w:ascii="Lato Thin" w:eastAsia="Lato Thin" w:hAnsi="Lato Thin" w:cs="Lato Thin"/>
          <w:i/>
          <w:color w:val="000000"/>
          <w:kern w:val="2"/>
          <w:lang w:eastAsia="it-IT"/>
          <w14:ligatures w14:val="standardContextual"/>
        </w:rPr>
      </w:pPr>
      <w:r w:rsidRPr="00FF0B42">
        <w:rPr>
          <w:rFonts w:ascii="Lato Thin" w:eastAsia="Lato Thin" w:hAnsi="Lato Thin" w:cs="Lato Thin"/>
          <w:i/>
          <w:kern w:val="2"/>
          <w:lang w:eastAsia="it-IT"/>
          <w14:ligatures w14:val="standardContextual"/>
        </w:rPr>
        <w:t>Luogo e data</w:t>
      </w:r>
      <w:r w:rsidRPr="00FF0B42">
        <w:rPr>
          <w:rFonts w:ascii="Lato Light" w:eastAsia="Lato Light" w:hAnsi="Lato Light" w:cs="Lato Light"/>
          <w:i/>
          <w:kern w:val="2"/>
          <w:lang w:eastAsia="it-IT"/>
          <w14:ligatures w14:val="standardContextual"/>
        </w:rPr>
        <w:t xml:space="preserve"> _________________ , ___________                                                                                          </w:t>
      </w:r>
      <w:r w:rsidRPr="00FF0B42">
        <w:rPr>
          <w:rFonts w:ascii="Lato Thin" w:eastAsia="Lato Thin" w:hAnsi="Lato Thin" w:cs="Lato Thin"/>
          <w:i/>
          <w:color w:val="000000"/>
          <w:kern w:val="2"/>
          <w:lang w:eastAsia="it-IT"/>
          <w14:ligatures w14:val="standardContextual"/>
        </w:rPr>
        <w:t>Firma</w:t>
      </w:r>
    </w:p>
    <w:p w14:paraId="66EC5FA8" w14:textId="77777777" w:rsidR="00B3242E" w:rsidRPr="00FF0B42" w:rsidRDefault="00B3242E" w:rsidP="00B3242E">
      <w:pPr>
        <w:spacing w:after="0" w:line="360" w:lineRule="auto"/>
        <w:jc w:val="right"/>
        <w:rPr>
          <w:rFonts w:ascii="Lato" w:eastAsia="Lato" w:hAnsi="Lato" w:cs="Lato"/>
          <w:kern w:val="2"/>
          <w:sz w:val="24"/>
          <w:lang w:eastAsia="it-IT"/>
          <w14:ligatures w14:val="standardContextual"/>
        </w:rPr>
      </w:pPr>
      <w:r w:rsidRPr="00FF0B42">
        <w:rPr>
          <w:rFonts w:ascii="Lato Thin" w:eastAsia="Lato Thin" w:hAnsi="Lato Thin" w:cs="Lato Thin"/>
          <w:color w:val="000000"/>
          <w:kern w:val="2"/>
          <w:lang w:eastAsia="it-IT"/>
          <w14:ligatures w14:val="standardContextual"/>
        </w:rPr>
        <w:t>__________________________________________</w:t>
      </w:r>
    </w:p>
    <w:p w14:paraId="151EA30D" w14:textId="77777777" w:rsidR="00B3242E" w:rsidRPr="00F35BA5" w:rsidRDefault="00B3242E" w:rsidP="00B3242E">
      <w:pPr>
        <w:widowControl w:val="0"/>
        <w:spacing w:after="0" w:line="360" w:lineRule="auto"/>
        <w:jc w:val="right"/>
        <w:rPr>
          <w:rFonts w:ascii="Lato" w:hAnsi="Lato"/>
          <w:sz w:val="24"/>
          <w:szCs w:val="24"/>
        </w:rPr>
      </w:pPr>
    </w:p>
    <w:p w14:paraId="356CE64B" w14:textId="3D5E0D20" w:rsidR="00090BED" w:rsidRPr="00090BED" w:rsidRDefault="00090BED" w:rsidP="00DA50B4">
      <w:pPr>
        <w:widowControl w:val="0"/>
        <w:spacing w:after="0" w:line="360" w:lineRule="auto"/>
        <w:jc w:val="right"/>
        <w:rPr>
          <w:rFonts w:ascii="Lato Thin" w:hAnsi="Lato Thin"/>
          <w:color w:val="000000"/>
        </w:rPr>
      </w:pPr>
    </w:p>
    <w:sectPr w:rsidR="00090BED" w:rsidRPr="00090BED" w:rsidSect="00B16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35121" w14:textId="77777777" w:rsidR="009C4EAA" w:rsidRDefault="009C4EAA" w:rsidP="00E4244C">
      <w:pPr>
        <w:spacing w:after="0" w:line="240" w:lineRule="auto"/>
      </w:pPr>
      <w:r>
        <w:separator/>
      </w:r>
    </w:p>
  </w:endnote>
  <w:endnote w:type="continuationSeparator" w:id="0">
    <w:p w14:paraId="3A56CF6D" w14:textId="77777777" w:rsidR="009C4EAA" w:rsidRDefault="009C4EAA" w:rsidP="00E4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8E96" w14:textId="77777777" w:rsidR="00637672" w:rsidRDefault="006376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9D17" w14:textId="5AE52E0D" w:rsidR="00E4244C" w:rsidRDefault="00637672" w:rsidP="00E04875">
    <w:pPr>
      <w:pStyle w:val="Pidipagina"/>
      <w:jc w:val="center"/>
    </w:pPr>
    <w:r>
      <w:rPr>
        <w:noProof/>
      </w:rPr>
      <w:drawing>
        <wp:inline distT="0" distB="0" distL="0" distR="0" wp14:anchorId="1DACD0DA" wp14:editId="16C9E865">
          <wp:extent cx="6111240" cy="8077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13A7" w14:textId="77777777" w:rsidR="00637672" w:rsidRDefault="00637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09D9E" w14:textId="77777777" w:rsidR="009C4EAA" w:rsidRDefault="009C4EAA" w:rsidP="00E4244C">
      <w:pPr>
        <w:spacing w:after="0" w:line="240" w:lineRule="auto"/>
      </w:pPr>
      <w:r>
        <w:separator/>
      </w:r>
    </w:p>
  </w:footnote>
  <w:footnote w:type="continuationSeparator" w:id="0">
    <w:p w14:paraId="10327261" w14:textId="77777777" w:rsidR="009C4EAA" w:rsidRDefault="009C4EAA" w:rsidP="00E4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D9A45" w14:textId="77777777" w:rsidR="00637672" w:rsidRDefault="006376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D92D" w14:textId="77777777" w:rsidR="00A855E4" w:rsidRDefault="00337594" w:rsidP="00E04875">
    <w:pPr>
      <w:pStyle w:val="Intestazione"/>
      <w:jc w:val="center"/>
    </w:pPr>
    <w:r>
      <w:rPr>
        <w:noProof/>
      </w:rPr>
      <w:drawing>
        <wp:inline distT="0" distB="0" distL="0" distR="0" wp14:anchorId="2B7C3BCB" wp14:editId="4C843A81">
          <wp:extent cx="6111240" cy="807720"/>
          <wp:effectExtent l="0" t="0" r="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7FE72" w14:textId="77777777" w:rsidR="00637672" w:rsidRDefault="006376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7D12"/>
    <w:multiLevelType w:val="hybridMultilevel"/>
    <w:tmpl w:val="51CA2C36"/>
    <w:lvl w:ilvl="0" w:tplc="93104104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07E"/>
    <w:multiLevelType w:val="multilevel"/>
    <w:tmpl w:val="7688D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F57890"/>
    <w:multiLevelType w:val="hybridMultilevel"/>
    <w:tmpl w:val="CDAE1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E1907"/>
    <w:multiLevelType w:val="hybridMultilevel"/>
    <w:tmpl w:val="5BDED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D46BF"/>
    <w:multiLevelType w:val="multilevel"/>
    <w:tmpl w:val="BF406C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2D09A6"/>
    <w:multiLevelType w:val="hybridMultilevel"/>
    <w:tmpl w:val="3DF8CF8E"/>
    <w:lvl w:ilvl="0" w:tplc="1F8ECE7E">
      <w:start w:val="1"/>
      <w:numFmt w:val="decimal"/>
      <w:lvlText w:val="%1."/>
      <w:lvlJc w:val="left"/>
      <w:pPr>
        <w:ind w:left="720" w:hanging="360"/>
      </w:pPr>
      <w:rPr>
        <w:rFonts w:ascii="Lato Thin" w:hAnsi="Lato Thi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76F43"/>
    <w:multiLevelType w:val="hybridMultilevel"/>
    <w:tmpl w:val="2FAA1594"/>
    <w:lvl w:ilvl="0" w:tplc="132CD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80725"/>
    <w:multiLevelType w:val="hybridMultilevel"/>
    <w:tmpl w:val="9CDEA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C2817"/>
    <w:multiLevelType w:val="hybridMultilevel"/>
    <w:tmpl w:val="AE406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87657"/>
    <w:multiLevelType w:val="multilevel"/>
    <w:tmpl w:val="E97A8B7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E1BC9"/>
    <w:multiLevelType w:val="multilevel"/>
    <w:tmpl w:val="58400F3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99402065">
    <w:abstractNumId w:val="10"/>
  </w:num>
  <w:num w:numId="2" w16cid:durableId="976496557">
    <w:abstractNumId w:val="6"/>
  </w:num>
  <w:num w:numId="3" w16cid:durableId="2014261568">
    <w:abstractNumId w:val="8"/>
  </w:num>
  <w:num w:numId="4" w16cid:durableId="2098940362">
    <w:abstractNumId w:val="3"/>
  </w:num>
  <w:num w:numId="5" w16cid:durableId="1714502433">
    <w:abstractNumId w:val="4"/>
  </w:num>
  <w:num w:numId="6" w16cid:durableId="1982615576">
    <w:abstractNumId w:val="7"/>
  </w:num>
  <w:num w:numId="7" w16cid:durableId="468979846">
    <w:abstractNumId w:val="2"/>
  </w:num>
  <w:num w:numId="8" w16cid:durableId="984160749">
    <w:abstractNumId w:val="5"/>
  </w:num>
  <w:num w:numId="9" w16cid:durableId="295641451">
    <w:abstractNumId w:val="1"/>
  </w:num>
  <w:num w:numId="10" w16cid:durableId="1443037220">
    <w:abstractNumId w:val="0"/>
  </w:num>
  <w:num w:numId="11" w16cid:durableId="311524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4C"/>
    <w:rsid w:val="00036464"/>
    <w:rsid w:val="0004178C"/>
    <w:rsid w:val="0005742B"/>
    <w:rsid w:val="00077261"/>
    <w:rsid w:val="00090BED"/>
    <w:rsid w:val="00094E47"/>
    <w:rsid w:val="000A6693"/>
    <w:rsid w:val="000E7DDF"/>
    <w:rsid w:val="00101DDB"/>
    <w:rsid w:val="00103D07"/>
    <w:rsid w:val="00106DC8"/>
    <w:rsid w:val="00107A86"/>
    <w:rsid w:val="00127619"/>
    <w:rsid w:val="0017327C"/>
    <w:rsid w:val="001B2789"/>
    <w:rsid w:val="001D08EF"/>
    <w:rsid w:val="0025478C"/>
    <w:rsid w:val="002775CD"/>
    <w:rsid w:val="002B5CA9"/>
    <w:rsid w:val="003167C2"/>
    <w:rsid w:val="0033185F"/>
    <w:rsid w:val="003326B4"/>
    <w:rsid w:val="00337594"/>
    <w:rsid w:val="00345707"/>
    <w:rsid w:val="0035250A"/>
    <w:rsid w:val="0035390E"/>
    <w:rsid w:val="00362448"/>
    <w:rsid w:val="004015F4"/>
    <w:rsid w:val="0042127C"/>
    <w:rsid w:val="00446C87"/>
    <w:rsid w:val="00466914"/>
    <w:rsid w:val="00487E2A"/>
    <w:rsid w:val="004971B1"/>
    <w:rsid w:val="004C3AC0"/>
    <w:rsid w:val="004E2963"/>
    <w:rsid w:val="004E58A7"/>
    <w:rsid w:val="004F5B6F"/>
    <w:rsid w:val="004F72F8"/>
    <w:rsid w:val="005218CA"/>
    <w:rsid w:val="0056442C"/>
    <w:rsid w:val="00567725"/>
    <w:rsid w:val="005928C5"/>
    <w:rsid w:val="005B44CD"/>
    <w:rsid w:val="00603546"/>
    <w:rsid w:val="00623839"/>
    <w:rsid w:val="00637672"/>
    <w:rsid w:val="006405FB"/>
    <w:rsid w:val="00645D3F"/>
    <w:rsid w:val="006A311D"/>
    <w:rsid w:val="006B1621"/>
    <w:rsid w:val="006D3809"/>
    <w:rsid w:val="00704E4F"/>
    <w:rsid w:val="007321DC"/>
    <w:rsid w:val="00752DD6"/>
    <w:rsid w:val="007A73D8"/>
    <w:rsid w:val="007C3EE7"/>
    <w:rsid w:val="00800B33"/>
    <w:rsid w:val="00845864"/>
    <w:rsid w:val="0089123B"/>
    <w:rsid w:val="008B0BA4"/>
    <w:rsid w:val="008C7A0B"/>
    <w:rsid w:val="008D4F6C"/>
    <w:rsid w:val="00934622"/>
    <w:rsid w:val="009651C5"/>
    <w:rsid w:val="0096685C"/>
    <w:rsid w:val="009957D3"/>
    <w:rsid w:val="009C4EAA"/>
    <w:rsid w:val="00A14685"/>
    <w:rsid w:val="00A3388B"/>
    <w:rsid w:val="00A35707"/>
    <w:rsid w:val="00A54C49"/>
    <w:rsid w:val="00A66FB9"/>
    <w:rsid w:val="00A855E4"/>
    <w:rsid w:val="00A96983"/>
    <w:rsid w:val="00AA444F"/>
    <w:rsid w:val="00AB5670"/>
    <w:rsid w:val="00B16742"/>
    <w:rsid w:val="00B16BB7"/>
    <w:rsid w:val="00B3242E"/>
    <w:rsid w:val="00B42E39"/>
    <w:rsid w:val="00B65E75"/>
    <w:rsid w:val="00B85445"/>
    <w:rsid w:val="00B93F9E"/>
    <w:rsid w:val="00BC03C0"/>
    <w:rsid w:val="00BE7478"/>
    <w:rsid w:val="00BF3787"/>
    <w:rsid w:val="00C139DA"/>
    <w:rsid w:val="00CA5005"/>
    <w:rsid w:val="00CD538E"/>
    <w:rsid w:val="00D7074B"/>
    <w:rsid w:val="00D90D38"/>
    <w:rsid w:val="00D957DC"/>
    <w:rsid w:val="00D97761"/>
    <w:rsid w:val="00DA50B4"/>
    <w:rsid w:val="00DC79A1"/>
    <w:rsid w:val="00E04875"/>
    <w:rsid w:val="00E125B9"/>
    <w:rsid w:val="00E302BD"/>
    <w:rsid w:val="00E4244C"/>
    <w:rsid w:val="00E43A35"/>
    <w:rsid w:val="00E4597D"/>
    <w:rsid w:val="00E71B20"/>
    <w:rsid w:val="00E95E74"/>
    <w:rsid w:val="00EB5CDA"/>
    <w:rsid w:val="00ED2F3A"/>
    <w:rsid w:val="00EE1AF1"/>
    <w:rsid w:val="00F1687A"/>
    <w:rsid w:val="00FD0C75"/>
    <w:rsid w:val="00FD215B"/>
    <w:rsid w:val="00FE4F51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277E3"/>
  <w15:chartTrackingRefBased/>
  <w15:docId w15:val="{D725CBA5-662E-415C-A6FE-FFD564B8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44C"/>
  </w:style>
  <w:style w:type="paragraph" w:styleId="Pidipagina">
    <w:name w:val="footer"/>
    <w:basedOn w:val="Normale"/>
    <w:link w:val="Pidipagina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44C"/>
  </w:style>
  <w:style w:type="paragraph" w:styleId="Paragrafoelenco">
    <w:name w:val="List Paragraph"/>
    <w:basedOn w:val="Normale"/>
    <w:uiPriority w:val="34"/>
    <w:qFormat/>
    <w:rsid w:val="0035250A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FD215B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User</cp:lastModifiedBy>
  <cp:revision>4</cp:revision>
  <cp:lastPrinted>2021-11-05T13:55:00Z</cp:lastPrinted>
  <dcterms:created xsi:type="dcterms:W3CDTF">2025-04-14T14:24:00Z</dcterms:created>
  <dcterms:modified xsi:type="dcterms:W3CDTF">2025-04-17T13:58:00Z</dcterms:modified>
</cp:coreProperties>
</file>