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0745" w14:textId="662500AD" w:rsidR="00E961DD" w:rsidRDefault="00F82378">
      <w:pPr>
        <w:pStyle w:val="Corpotesto"/>
        <w:rPr>
          <w:rFonts w:ascii="Times New Roman"/>
          <w:sz w:val="22"/>
          <w:szCs w:val="22"/>
        </w:rPr>
      </w:pP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 w:rsidR="000D241C">
        <w:rPr>
          <w:rFonts w:ascii="Times New Roman"/>
          <w:sz w:val="19"/>
        </w:rPr>
        <w:tab/>
      </w:r>
      <w:r w:rsidRPr="000D241C">
        <w:rPr>
          <w:rFonts w:ascii="Times New Roman"/>
          <w:sz w:val="22"/>
          <w:szCs w:val="22"/>
        </w:rPr>
        <w:t>All</w:t>
      </w:r>
      <w:r w:rsidRPr="000D241C">
        <w:rPr>
          <w:rFonts w:ascii="Times New Roman"/>
          <w:sz w:val="22"/>
          <w:szCs w:val="22"/>
        </w:rPr>
        <w:t>’</w:t>
      </w:r>
      <w:r w:rsidRPr="000D241C">
        <w:rPr>
          <w:rFonts w:ascii="Times New Roman"/>
          <w:sz w:val="22"/>
          <w:szCs w:val="22"/>
        </w:rPr>
        <w:t xml:space="preserve">Azienda Socialis </w:t>
      </w:r>
    </w:p>
    <w:p w14:paraId="3E3259A9" w14:textId="0282CC75" w:rsidR="000D241C" w:rsidRPr="000D241C" w:rsidRDefault="000D241C">
      <w:pPr>
        <w:pStyle w:val="Corpotesto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</w:p>
    <w:bookmarkStart w:id="0" w:name="_Hlk65682427"/>
    <w:p w14:paraId="11EA0A1A" w14:textId="75C3DF8D" w:rsidR="00F82378" w:rsidRPr="000D241C" w:rsidRDefault="00646346" w:rsidP="00646346">
      <w:pPr>
        <w:pStyle w:val="Default"/>
        <w:ind w:left="6480"/>
        <w:jc w:val="both"/>
        <w:rPr>
          <w:b/>
          <w:bCs/>
          <w:sz w:val="22"/>
          <w:szCs w:val="22"/>
        </w:rPr>
      </w:pPr>
      <w:r>
        <w:rPr>
          <w:rFonts w:ascii="Arial" w:eastAsia="Arial" w:hAnsi="Arial" w:cs="Arial"/>
          <w:color w:val="0000FF"/>
          <w:sz w:val="22"/>
          <w:szCs w:val="22"/>
          <w:u w:val="single"/>
        </w:rPr>
        <w:fldChar w:fldCharType="begin"/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instrText>HYPERLINK "mailto:</w:instrText>
      </w:r>
      <w:r w:rsidRPr="00646346">
        <w:rPr>
          <w:rFonts w:ascii="Arial" w:eastAsia="Arial" w:hAnsi="Arial" w:cs="Arial"/>
          <w:color w:val="0000FF"/>
          <w:sz w:val="22"/>
          <w:szCs w:val="22"/>
          <w:u w:val="single"/>
        </w:rPr>
        <w:instrText>aziendasocialis@legalmail.it</w:instrTex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instrText>"</w:instrTex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fldChar w:fldCharType="separate"/>
      </w:r>
      <w:r w:rsidRPr="00625268">
        <w:rPr>
          <w:rStyle w:val="Collegamentoipertestuale"/>
          <w:rFonts w:ascii="Arial" w:eastAsia="Arial" w:hAnsi="Arial" w:cs="Arial"/>
          <w:sz w:val="22"/>
          <w:szCs w:val="22"/>
        </w:rPr>
        <w:t>aziendasocialis@legalmail.it</w: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fldChar w:fldCharType="end"/>
      </w:r>
    </w:p>
    <w:p w14:paraId="36F6C0E4" w14:textId="77777777" w:rsidR="00F82378" w:rsidRDefault="00F82378" w:rsidP="003B0131">
      <w:pPr>
        <w:pStyle w:val="Default"/>
        <w:jc w:val="both"/>
        <w:rPr>
          <w:b/>
          <w:bCs/>
          <w:sz w:val="28"/>
          <w:szCs w:val="28"/>
        </w:rPr>
      </w:pPr>
    </w:p>
    <w:tbl>
      <w:tblPr>
        <w:tblW w:w="91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8"/>
      </w:tblGrid>
      <w:tr w:rsidR="00AA2DCA" w14:paraId="03E5F6B3" w14:textId="77777777" w:rsidTr="000268D0">
        <w:trPr>
          <w:trHeight w:val="45"/>
        </w:trPr>
        <w:tc>
          <w:tcPr>
            <w:tcW w:w="9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C6B4F0" w14:textId="55F81FCF" w:rsidR="00AA2DCA" w:rsidRDefault="00AA2DCA" w:rsidP="000268D0">
            <w:pPr>
              <w:spacing w:line="0" w:lineRule="atLeast"/>
              <w:ind w:right="20"/>
              <w:jc w:val="center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 w:rsidRPr="5E81241A"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 xml:space="preserve">ALLEGATO </w:t>
            </w:r>
            <w:r w:rsidR="009D72AA"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D</w:t>
            </w:r>
          </w:p>
          <w:p w14:paraId="311814E2" w14:textId="77777777" w:rsidR="00AA2DCA" w:rsidRDefault="00AA2DCA" w:rsidP="000268D0">
            <w:pPr>
              <w:spacing w:line="0" w:lineRule="atLeast"/>
              <w:ind w:right="20"/>
              <w:jc w:val="center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 w:rsidRPr="5E81241A"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SCHEDA PROGETTO</w:t>
            </w:r>
          </w:p>
        </w:tc>
      </w:tr>
    </w:tbl>
    <w:p w14:paraId="5B8F1934" w14:textId="77777777" w:rsidR="00AA2DCA" w:rsidRDefault="00AA2DCA" w:rsidP="003B0131">
      <w:pPr>
        <w:pStyle w:val="Default"/>
        <w:jc w:val="both"/>
        <w:rPr>
          <w:b/>
          <w:bCs/>
          <w:sz w:val="28"/>
          <w:szCs w:val="28"/>
        </w:rPr>
      </w:pPr>
    </w:p>
    <w:p w14:paraId="07ED4B51" w14:textId="77777777" w:rsidR="004441CA" w:rsidRDefault="004441CA" w:rsidP="004441CA">
      <w:pPr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bookmarkStart w:id="1" w:name="_Hlk211421702"/>
      <w:bookmarkEnd w:id="0"/>
      <w:r w:rsidRPr="004441CA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 xml:space="preserve"> AVVISO DI PROCEDURA PUBBLICA PER L’INDIVIDUAZIONE DI SOGGETTI DEL TERZO SETTORE DISPONIBILI ALLA CO-PROGETTAZIONE E REALIZZAZIONE DI INTERVENTI EDUCATIVI INNOVATIVI E SPERIMENTALI ATTINENTI ALLA TUTELA MINORILE E GESTIONE DI INCONTRI PROTETTI </w:t>
      </w:r>
    </w:p>
    <w:p w14:paraId="0BBA48CA" w14:textId="7BBC754F" w:rsidR="00690F6E" w:rsidRPr="00EA73EE" w:rsidRDefault="00690F6E" w:rsidP="004441C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A73EE">
        <w:rPr>
          <w:rFonts w:asciiTheme="minorHAnsi" w:hAnsiTheme="minorHAnsi" w:cstheme="minorHAnsi"/>
          <w:b/>
          <w:bCs/>
          <w:sz w:val="28"/>
          <w:szCs w:val="28"/>
        </w:rPr>
        <w:t>CIG</w:t>
      </w:r>
      <w:r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EA73E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3306E">
        <w:rPr>
          <w:rFonts w:asciiTheme="minorHAnsi" w:hAnsiTheme="minorHAnsi" w:cstheme="minorHAnsi"/>
          <w:b/>
          <w:bCs/>
          <w:sz w:val="28"/>
          <w:szCs w:val="28"/>
        </w:rPr>
        <w:t>B8A59E67E4</w:t>
      </w:r>
    </w:p>
    <w:bookmarkEnd w:id="1"/>
    <w:p w14:paraId="27375F26" w14:textId="77777777" w:rsidR="00E961DD" w:rsidRDefault="00E961DD">
      <w:pPr>
        <w:pStyle w:val="Corpotesto"/>
        <w:rPr>
          <w:b/>
          <w:sz w:val="26"/>
        </w:rPr>
      </w:pPr>
    </w:p>
    <w:p w14:paraId="146EB5F1" w14:textId="77777777" w:rsidR="005A0F29" w:rsidRPr="005A0F29" w:rsidRDefault="005A0F29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  <w:r w:rsidRPr="005A0F29">
        <w:rPr>
          <w:rFonts w:ascii="Calibri" w:eastAsia="Calibri" w:hAnsi="Calibri" w:cs="Calibri"/>
          <w:b/>
          <w:bCs/>
        </w:rPr>
        <w:t>PARTE 1 – PRESENTAZIONE PROGETTO E PARTENARIATO</w:t>
      </w:r>
    </w:p>
    <w:p w14:paraId="45531DD0" w14:textId="715075A5" w:rsidR="00C47DC6" w:rsidRPr="005A0F29" w:rsidRDefault="005A0F29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  <w:r w:rsidRPr="005A0F29">
        <w:rPr>
          <w:rFonts w:ascii="Calibri" w:eastAsia="Calibri" w:hAnsi="Calibri" w:cs="Calibri"/>
          <w:b/>
          <w:bCs/>
        </w:rPr>
        <w:t>1.1. Presentazione sintetica del soggetto proponente/dei soggetti proponenti</w:t>
      </w:r>
      <w:r w:rsidR="00C47DC6">
        <w:rPr>
          <w:rFonts w:ascii="Calibri" w:eastAsia="Calibri" w:hAnsi="Calibri" w:cs="Calibri"/>
          <w:b/>
          <w:bCs/>
        </w:rPr>
        <w:t xml:space="preserve"> con</w:t>
      </w:r>
      <w:r w:rsidRPr="005A0F29">
        <w:rPr>
          <w:rFonts w:ascii="Calibri" w:eastAsia="Calibri" w:hAnsi="Calibri" w:cs="Calibri"/>
          <w:b/>
          <w:bCs/>
        </w:rPr>
        <w:t xml:space="preserve"> </w:t>
      </w:r>
      <w:r w:rsidR="00C47DC6" w:rsidRPr="00FB6B3B">
        <w:rPr>
          <w:rFonts w:eastAsiaTheme="minorHAnsi" w:cs="Calibri"/>
          <w:color w:val="000000"/>
        </w:rPr>
        <w:t>Descrizione dell’Organizzazione del concorrente, con indicazione delle figure responsabili e del fatturato conseguito negli anni 2023</w:t>
      </w:r>
      <w:r w:rsidR="00690F6E">
        <w:rPr>
          <w:rFonts w:eastAsiaTheme="minorHAnsi" w:cs="Calibri"/>
          <w:color w:val="000000"/>
        </w:rPr>
        <w:t xml:space="preserve"> e </w:t>
      </w:r>
      <w:r w:rsidR="00C47DC6" w:rsidRPr="00FB6B3B">
        <w:rPr>
          <w:rFonts w:eastAsiaTheme="minorHAnsi" w:cs="Calibri"/>
          <w:color w:val="000000"/>
        </w:rPr>
        <w:t>2024.</w:t>
      </w:r>
      <w:r w:rsidR="00C47DC6" w:rsidRPr="00C47DC6">
        <w:rPr>
          <w:rFonts w:eastAsiaTheme="minorHAnsi" w:cs="Calibri"/>
          <w:color w:val="000000"/>
        </w:rPr>
        <w:t xml:space="preserve"> </w:t>
      </w:r>
      <w:r w:rsidR="00C47DC6" w:rsidRPr="00FB6B3B">
        <w:rPr>
          <w:rFonts w:eastAsiaTheme="minorHAnsi" w:cs="Calibri"/>
          <w:color w:val="000000"/>
        </w:rPr>
        <w:t>Descrizione dell’attività di selezione del personale, del suo aggiornamento/formazione, delle modalità da adottarsi per il contenimento del turn-over e burn – out degli operatori. Descrizione di eventuale proposta di formazione co-progettata con l’area minori e famiglia sul tema della Tutela Minorile.</w:t>
      </w:r>
      <w:r w:rsidR="00C47DC6" w:rsidRPr="00C47DC6">
        <w:t xml:space="preserve"> </w:t>
      </w:r>
      <w:r w:rsidR="00C47DC6" w:rsidRPr="00FB6B3B">
        <w:t>Qualifiche e specializzazioni professionali degli operatori attinenti al progetto</w:t>
      </w:r>
      <w:r w:rsidR="00C47DC6" w:rsidRPr="00FB6B3B">
        <w:rPr>
          <w:rFonts w:eastAsiaTheme="minorHAnsi" w:cs="Calibri"/>
          <w:color w:val="000000"/>
        </w:rPr>
        <w:t xml:space="preserve"> che si intende assegnare alla realizzazione delle azioni e degli interventi e delle loro specifiche esperienze professionali e formative</w:t>
      </w:r>
      <w:r w:rsidR="00C47DC6">
        <w:rPr>
          <w:rFonts w:eastAsiaTheme="minorHAnsi" w:cs="Calibri"/>
          <w:color w:val="000000"/>
        </w:rPr>
        <w:t>.</w:t>
      </w:r>
      <w:r w:rsidR="00C47DC6" w:rsidRPr="00C47DC6">
        <w:rPr>
          <w:rFonts w:eastAsiaTheme="minorHAnsi" w:cs="Calibri"/>
          <w:color w:val="000000"/>
        </w:rPr>
        <w:t xml:space="preserve"> </w:t>
      </w:r>
      <w:r w:rsidR="00C47DC6" w:rsidRPr="00FB6B3B">
        <w:rPr>
          <w:rFonts w:eastAsiaTheme="minorHAnsi" w:cs="Calibri"/>
          <w:color w:val="000000"/>
        </w:rPr>
        <w:t>Descrizione delle esperienze che dimostrino la concreta attitudine ad operare in rete e a realizzare interventi integrati e diversificati.</w:t>
      </w:r>
      <w:r w:rsidR="00C47DC6" w:rsidRPr="00C47DC6">
        <w:t xml:space="preserve"> </w:t>
      </w:r>
      <w:r w:rsidR="00C47DC6" w:rsidRPr="00C47DC6">
        <w:rPr>
          <w:rFonts w:eastAsiaTheme="minorHAnsi" w:cs="Calibri"/>
          <w:color w:val="000000"/>
        </w:rPr>
        <w:t>Ipotesi di interazione con altre progettazioni territoriali locali e sovracomunali.</w:t>
      </w:r>
    </w:p>
    <w:p w14:paraId="0F4566B9" w14:textId="5D3E710A" w:rsidR="005A0F29" w:rsidRPr="005A0F29" w:rsidRDefault="005A0F29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</w:rPr>
      </w:pPr>
      <w:r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7DC6"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03A2F3" w14:textId="77777777" w:rsidR="00C47DC6" w:rsidRDefault="00C47DC6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</w:p>
    <w:p w14:paraId="16BA8B5B" w14:textId="48F22F0B" w:rsidR="005A0F29" w:rsidRPr="005A0F29" w:rsidRDefault="005A0F29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  <w:r w:rsidRPr="005A0F29">
        <w:rPr>
          <w:rFonts w:ascii="Calibri" w:eastAsia="Calibri" w:hAnsi="Calibri" w:cs="Calibri"/>
          <w:b/>
          <w:bCs/>
        </w:rPr>
        <w:t xml:space="preserve">PARTE 2 – SINTESI DELLA/DELLE PROPOSTE PROGETTUALI </w:t>
      </w:r>
    </w:p>
    <w:p w14:paraId="5CC5FE85" w14:textId="77777777" w:rsidR="00C47DC6" w:rsidRPr="005A0F29" w:rsidRDefault="00C47DC6" w:rsidP="005A0F29">
      <w:pPr>
        <w:widowControl/>
        <w:autoSpaceDE/>
        <w:autoSpaceDN/>
        <w:spacing w:line="279" w:lineRule="auto"/>
        <w:jc w:val="both"/>
        <w:rPr>
          <w:rFonts w:ascii="Calibri" w:eastAsia="Calibri" w:hAnsi="Calibri" w:cs="Calibri"/>
        </w:rPr>
      </w:pPr>
    </w:p>
    <w:p w14:paraId="52D7C364" w14:textId="77777777" w:rsidR="00C47DC6" w:rsidRPr="00FB6B3B" w:rsidRDefault="00C47DC6" w:rsidP="00C47DC6">
      <w:pPr>
        <w:adjustRightInd w:val="0"/>
        <w:jc w:val="both"/>
        <w:rPr>
          <w:rFonts w:eastAsiaTheme="minorHAnsi" w:cs="Calibri"/>
          <w:color w:val="000000"/>
          <w:u w:val="single"/>
        </w:rPr>
      </w:pPr>
      <w:bookmarkStart w:id="2" w:name="_Hlk66270491"/>
      <w:r w:rsidRPr="00FB6B3B">
        <w:rPr>
          <w:rFonts w:eastAsiaTheme="minorHAnsi" w:cs="Calibri"/>
          <w:color w:val="000000"/>
        </w:rPr>
        <w:t>Descrizione analitica dei servizi educativi che si intendono proporre. (descrizione di come saranno realizzati, descrizione di come si intende sviluppare il progetto educativo dopo la fase osservativa, condivisione/collaborazione con altri Enti nella redazione del PEI, quali strumenti osservativi e operativi possono essere utilizzati ecc</w:t>
      </w:r>
      <w:r w:rsidRPr="00FB6B3B">
        <w:rPr>
          <w:rFonts w:eastAsiaTheme="minorHAnsi" w:cs="Calibri"/>
          <w:color w:val="000000"/>
          <w:u w:val="single"/>
        </w:rPr>
        <w:t>..) sulla base delle indicazioni fornite nel Progetto Preliminare di cui all’allegato 1)</w:t>
      </w:r>
    </w:p>
    <w:bookmarkEnd w:id="2"/>
    <w:p w14:paraId="51E9C3E6" w14:textId="100D33B7" w:rsidR="007D3CB8" w:rsidRPr="007D3CB8" w:rsidRDefault="005A0F29" w:rsidP="007D3CB8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</w:rPr>
      </w:pPr>
      <w:r w:rsidRPr="005A0F29">
        <w:rPr>
          <w:rFonts w:ascii="Calibri" w:eastAsia="Calibri" w:hAnsi="Calibri" w:cs="Calibri"/>
          <w:b/>
          <w:bCs/>
        </w:rPr>
        <w:t xml:space="preserve"> </w:t>
      </w:r>
      <w:r w:rsidRPr="005A0F29">
        <w:rPr>
          <w:rFonts w:ascii="Calibri" w:eastAsia="Calibri" w:hAnsi="Calibri" w:cs="Calibri"/>
        </w:rPr>
        <w:t>_________________________________________________________________________________</w:t>
      </w:r>
      <w:r w:rsidR="007D3CB8"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11E366" w14:textId="77777777" w:rsidR="007D3CB8" w:rsidRDefault="007D3CB8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</w:p>
    <w:p w14:paraId="22EF8012" w14:textId="7CB8E68E" w:rsidR="007D3CB8" w:rsidRDefault="007D3CB8" w:rsidP="005A0F29">
      <w:pPr>
        <w:widowControl/>
        <w:autoSpaceDE/>
        <w:autoSpaceDN/>
        <w:spacing w:after="160" w:line="279" w:lineRule="auto"/>
        <w:jc w:val="both"/>
        <w:rPr>
          <w:rFonts w:eastAsiaTheme="minorHAnsi" w:cs="Calibri"/>
          <w:color w:val="000000"/>
        </w:rPr>
      </w:pPr>
      <w:r w:rsidRPr="00FB6B3B">
        <w:t xml:space="preserve">Legami con il territorio (in termini di conoscenza delle risorse e dei problemi del territorio)- </w:t>
      </w:r>
      <w:r w:rsidRPr="00FB6B3B">
        <w:rPr>
          <w:rFonts w:eastAsiaTheme="minorHAnsi" w:cs="Calibri"/>
          <w:color w:val="000000"/>
        </w:rPr>
        <w:t>Descrizione delle reti che si intendono porre in essere con l’associazionismo locale dell’ambito e altri organismi del terzo settore e con eventuali soggetti profit a supporto delle attività educative</w:t>
      </w:r>
    </w:p>
    <w:p w14:paraId="7FE3F64E" w14:textId="77777777" w:rsidR="005A0F29" w:rsidRPr="005A0F29" w:rsidRDefault="005A0F29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  <w:r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186730" w14:textId="36BE3214" w:rsidR="005A0F29" w:rsidRPr="005A0F29" w:rsidRDefault="007D3CB8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</w:rPr>
      </w:pPr>
      <w:r w:rsidRPr="00FB6B3B">
        <w:rPr>
          <w:rFonts w:eastAsiaTheme="minorHAnsi" w:cs="Calibri"/>
          <w:color w:val="000000"/>
        </w:rPr>
        <w:t xml:space="preserve">Presenza di eventuale stanza adibita a “Spazio Neutro”; descrizione della stanza, sua accessibilità e delle misure di sicurezza per i minori e gli operatori (es. doppio accesso, vetro unidirezionale, ecc.) . </w:t>
      </w:r>
      <w:r w:rsidR="005A0F29" w:rsidRPr="005A0F29"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2AC724" w14:textId="124EB06D" w:rsidR="005A0F29" w:rsidRPr="005A0F29" w:rsidRDefault="005A0F29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5A0F29">
        <w:rPr>
          <w:rFonts w:ascii="Calibri" w:eastAsia="Calibri" w:hAnsi="Calibri" w:cs="Calibri"/>
          <w:b/>
          <w:bCs/>
        </w:rPr>
        <w:t xml:space="preserve">PARTE 3 – PIANO ECONOMICO ANALITICO </w:t>
      </w:r>
    </w:p>
    <w:p w14:paraId="37268CEA" w14:textId="43FB21B4" w:rsidR="005A0F29" w:rsidRDefault="007D3CB8" w:rsidP="005A0F29">
      <w:pPr>
        <w:widowControl/>
        <w:autoSpaceDE/>
        <w:autoSpaceDN/>
        <w:spacing w:after="160" w:line="279" w:lineRule="auto"/>
        <w:jc w:val="both"/>
        <w:rPr>
          <w:rFonts w:eastAsiaTheme="minorHAnsi" w:cs="Calibri"/>
          <w:color w:val="000000"/>
        </w:rPr>
      </w:pPr>
      <w:r w:rsidRPr="00FB6B3B">
        <w:rPr>
          <w:rFonts w:eastAsiaTheme="minorHAnsi" w:cs="Calibri"/>
          <w:color w:val="000000"/>
        </w:rPr>
        <w:t>Piano finanziario distinto per tipologia di attività.</w:t>
      </w:r>
    </w:p>
    <w:p w14:paraId="464DFBD9" w14:textId="32AFF406" w:rsidR="007D3CB8" w:rsidRPr="005A0F29" w:rsidRDefault="007D3CB8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Esempio:</w:t>
      </w:r>
    </w:p>
    <w:tbl>
      <w:tblPr>
        <w:tblStyle w:val="Grigliatabella1"/>
        <w:tblW w:w="0" w:type="auto"/>
        <w:tblLayout w:type="fixed"/>
        <w:tblLook w:val="06A0" w:firstRow="1" w:lastRow="0" w:firstColumn="1" w:lastColumn="0" w:noHBand="1" w:noVBand="1"/>
      </w:tblPr>
      <w:tblGrid>
        <w:gridCol w:w="3114"/>
        <w:gridCol w:w="1896"/>
        <w:gridCol w:w="1950"/>
        <w:gridCol w:w="2055"/>
      </w:tblGrid>
      <w:tr w:rsidR="005A0F29" w:rsidRPr="005A0F29" w14:paraId="3A4B0D4D" w14:textId="77777777" w:rsidTr="002E3893">
        <w:trPr>
          <w:trHeight w:val="300"/>
        </w:trPr>
        <w:tc>
          <w:tcPr>
            <w:tcW w:w="9015" w:type="dxa"/>
            <w:gridSpan w:val="4"/>
          </w:tcPr>
          <w:p w14:paraId="5CF8C8DE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A.1. PERSONALE DIPENDENTE</w:t>
            </w:r>
          </w:p>
          <w:p w14:paraId="4F3EE103" w14:textId="233149CC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A0F29" w:rsidRPr="005A0F29" w14:paraId="346C64C9" w14:textId="77777777" w:rsidTr="002E3893">
        <w:trPr>
          <w:trHeight w:val="300"/>
        </w:trPr>
        <w:tc>
          <w:tcPr>
            <w:tcW w:w="3114" w:type="dxa"/>
          </w:tcPr>
          <w:p w14:paraId="6C4A1B50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Voce di costo</w:t>
            </w:r>
          </w:p>
        </w:tc>
        <w:tc>
          <w:tcPr>
            <w:tcW w:w="1896" w:type="dxa"/>
          </w:tcPr>
          <w:p w14:paraId="7206ABD1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Costo orario</w:t>
            </w:r>
          </w:p>
        </w:tc>
        <w:tc>
          <w:tcPr>
            <w:tcW w:w="1950" w:type="dxa"/>
          </w:tcPr>
          <w:p w14:paraId="04FA7687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Nr. ore</w:t>
            </w:r>
          </w:p>
        </w:tc>
        <w:tc>
          <w:tcPr>
            <w:tcW w:w="2055" w:type="dxa"/>
          </w:tcPr>
          <w:p w14:paraId="17A1C76D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Totale</w:t>
            </w:r>
          </w:p>
        </w:tc>
      </w:tr>
      <w:tr w:rsidR="005A0F29" w:rsidRPr="005A0F29" w14:paraId="7C6206BA" w14:textId="77777777" w:rsidTr="002E3893">
        <w:trPr>
          <w:trHeight w:val="300"/>
        </w:trPr>
        <w:tc>
          <w:tcPr>
            <w:tcW w:w="3114" w:type="dxa"/>
          </w:tcPr>
          <w:p w14:paraId="3D6331BC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96" w:type="dxa"/>
          </w:tcPr>
          <w:p w14:paraId="2177D469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50" w:type="dxa"/>
          </w:tcPr>
          <w:p w14:paraId="0D1C9531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5" w:type="dxa"/>
          </w:tcPr>
          <w:p w14:paraId="1C943280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A0F29" w:rsidRPr="005A0F29" w14:paraId="56E257FF" w14:textId="77777777" w:rsidTr="002E3893">
        <w:trPr>
          <w:trHeight w:val="300"/>
        </w:trPr>
        <w:tc>
          <w:tcPr>
            <w:tcW w:w="3114" w:type="dxa"/>
          </w:tcPr>
          <w:p w14:paraId="57A9108B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96" w:type="dxa"/>
          </w:tcPr>
          <w:p w14:paraId="0BEC91D2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50" w:type="dxa"/>
          </w:tcPr>
          <w:p w14:paraId="0DA2D94B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5" w:type="dxa"/>
          </w:tcPr>
          <w:p w14:paraId="3B76C7F8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A0F29" w:rsidRPr="005A0F29" w14:paraId="0C9E2BF3" w14:textId="77777777" w:rsidTr="002E3893">
        <w:trPr>
          <w:trHeight w:val="300"/>
        </w:trPr>
        <w:tc>
          <w:tcPr>
            <w:tcW w:w="3114" w:type="dxa"/>
          </w:tcPr>
          <w:p w14:paraId="4456C8D9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96" w:type="dxa"/>
          </w:tcPr>
          <w:p w14:paraId="5064064C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50" w:type="dxa"/>
          </w:tcPr>
          <w:p w14:paraId="285266CE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5" w:type="dxa"/>
          </w:tcPr>
          <w:p w14:paraId="7C3EB477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2B08C05A" w14:textId="77777777" w:rsidR="005A0F29" w:rsidRPr="005A0F29" w:rsidRDefault="005A0F29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</w:p>
    <w:tbl>
      <w:tblPr>
        <w:tblStyle w:val="Grigliatabella1"/>
        <w:tblW w:w="0" w:type="auto"/>
        <w:tblLayout w:type="fixed"/>
        <w:tblLook w:val="06A0" w:firstRow="1" w:lastRow="0" w:firstColumn="1" w:lastColumn="0" w:noHBand="1" w:noVBand="1"/>
      </w:tblPr>
      <w:tblGrid>
        <w:gridCol w:w="3114"/>
        <w:gridCol w:w="1896"/>
        <w:gridCol w:w="1950"/>
        <w:gridCol w:w="2055"/>
      </w:tblGrid>
      <w:tr w:rsidR="005A0F29" w:rsidRPr="005A0F29" w14:paraId="3E31BD1A" w14:textId="77777777" w:rsidTr="002E3893">
        <w:trPr>
          <w:trHeight w:val="300"/>
        </w:trPr>
        <w:tc>
          <w:tcPr>
            <w:tcW w:w="9015" w:type="dxa"/>
            <w:gridSpan w:val="4"/>
          </w:tcPr>
          <w:p w14:paraId="09C80395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A.2. PERSONALE ESTERNO</w:t>
            </w:r>
          </w:p>
          <w:p w14:paraId="593E1829" w14:textId="34E8D2C1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A0F29" w:rsidRPr="005A0F29" w14:paraId="6D5347F8" w14:textId="77777777" w:rsidTr="002E3893">
        <w:trPr>
          <w:trHeight w:val="300"/>
        </w:trPr>
        <w:tc>
          <w:tcPr>
            <w:tcW w:w="3114" w:type="dxa"/>
          </w:tcPr>
          <w:p w14:paraId="153070FB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Voce di costo</w:t>
            </w:r>
          </w:p>
        </w:tc>
        <w:tc>
          <w:tcPr>
            <w:tcW w:w="1896" w:type="dxa"/>
          </w:tcPr>
          <w:p w14:paraId="7E6AFB30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Costo orario</w:t>
            </w:r>
          </w:p>
        </w:tc>
        <w:tc>
          <w:tcPr>
            <w:tcW w:w="1950" w:type="dxa"/>
          </w:tcPr>
          <w:p w14:paraId="69334E81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Nr. ore</w:t>
            </w:r>
          </w:p>
        </w:tc>
        <w:tc>
          <w:tcPr>
            <w:tcW w:w="2055" w:type="dxa"/>
          </w:tcPr>
          <w:p w14:paraId="7057A49E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Totale</w:t>
            </w:r>
          </w:p>
        </w:tc>
      </w:tr>
      <w:tr w:rsidR="005A0F29" w:rsidRPr="005A0F29" w14:paraId="75894FD2" w14:textId="77777777" w:rsidTr="002E3893">
        <w:trPr>
          <w:trHeight w:val="300"/>
        </w:trPr>
        <w:tc>
          <w:tcPr>
            <w:tcW w:w="3114" w:type="dxa"/>
          </w:tcPr>
          <w:p w14:paraId="2EFCD7A0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96" w:type="dxa"/>
          </w:tcPr>
          <w:p w14:paraId="34E8E992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50" w:type="dxa"/>
          </w:tcPr>
          <w:p w14:paraId="665554B6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5" w:type="dxa"/>
          </w:tcPr>
          <w:p w14:paraId="729FBFAD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A0F29" w:rsidRPr="005A0F29" w14:paraId="64342499" w14:textId="77777777" w:rsidTr="002E3893">
        <w:trPr>
          <w:trHeight w:val="300"/>
        </w:trPr>
        <w:tc>
          <w:tcPr>
            <w:tcW w:w="3114" w:type="dxa"/>
          </w:tcPr>
          <w:p w14:paraId="2FC834C9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96" w:type="dxa"/>
          </w:tcPr>
          <w:p w14:paraId="2E9DC27C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50" w:type="dxa"/>
          </w:tcPr>
          <w:p w14:paraId="753AE31D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5" w:type="dxa"/>
          </w:tcPr>
          <w:p w14:paraId="6F27C818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A0F29" w:rsidRPr="005A0F29" w14:paraId="2D736C3A" w14:textId="77777777" w:rsidTr="002E3893">
        <w:trPr>
          <w:trHeight w:val="300"/>
        </w:trPr>
        <w:tc>
          <w:tcPr>
            <w:tcW w:w="3114" w:type="dxa"/>
          </w:tcPr>
          <w:p w14:paraId="3F6CE05E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96" w:type="dxa"/>
          </w:tcPr>
          <w:p w14:paraId="4EE8475F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50" w:type="dxa"/>
          </w:tcPr>
          <w:p w14:paraId="4006DD74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5" w:type="dxa"/>
          </w:tcPr>
          <w:p w14:paraId="626A9217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400BA7D0" w14:textId="77777777" w:rsidR="005A0F29" w:rsidRPr="005A0F29" w:rsidRDefault="005A0F29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</w:p>
    <w:tbl>
      <w:tblPr>
        <w:tblStyle w:val="Grigliatabella1"/>
        <w:tblW w:w="0" w:type="auto"/>
        <w:tblLayout w:type="fixed"/>
        <w:tblLook w:val="06A0" w:firstRow="1" w:lastRow="0" w:firstColumn="1" w:lastColumn="0" w:noHBand="1" w:noVBand="1"/>
      </w:tblPr>
      <w:tblGrid>
        <w:gridCol w:w="3114"/>
        <w:gridCol w:w="1896"/>
        <w:gridCol w:w="1950"/>
        <w:gridCol w:w="2055"/>
      </w:tblGrid>
      <w:tr w:rsidR="005A0F29" w:rsidRPr="005A0F29" w14:paraId="4F232201" w14:textId="77777777" w:rsidTr="002E3893">
        <w:trPr>
          <w:trHeight w:val="300"/>
        </w:trPr>
        <w:tc>
          <w:tcPr>
            <w:tcW w:w="9015" w:type="dxa"/>
            <w:gridSpan w:val="4"/>
          </w:tcPr>
          <w:p w14:paraId="019F1632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B. INDENNITA’</w:t>
            </w:r>
          </w:p>
        </w:tc>
      </w:tr>
      <w:tr w:rsidR="005A0F29" w:rsidRPr="005A0F29" w14:paraId="7D4BDE08" w14:textId="77777777" w:rsidTr="002E3893">
        <w:trPr>
          <w:trHeight w:val="300"/>
        </w:trPr>
        <w:tc>
          <w:tcPr>
            <w:tcW w:w="3114" w:type="dxa"/>
          </w:tcPr>
          <w:p w14:paraId="11DC4FCB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Voce di costo</w:t>
            </w:r>
          </w:p>
        </w:tc>
        <w:tc>
          <w:tcPr>
            <w:tcW w:w="1896" w:type="dxa"/>
          </w:tcPr>
          <w:p w14:paraId="4BEDCC01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Costo orario</w:t>
            </w:r>
          </w:p>
        </w:tc>
        <w:tc>
          <w:tcPr>
            <w:tcW w:w="1950" w:type="dxa"/>
          </w:tcPr>
          <w:p w14:paraId="7CB8111C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Nr. ore</w:t>
            </w:r>
          </w:p>
        </w:tc>
        <w:tc>
          <w:tcPr>
            <w:tcW w:w="2055" w:type="dxa"/>
          </w:tcPr>
          <w:p w14:paraId="3C755BB4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Totale</w:t>
            </w:r>
          </w:p>
        </w:tc>
      </w:tr>
      <w:tr w:rsidR="005A0F29" w:rsidRPr="005A0F29" w14:paraId="0613B746" w14:textId="77777777" w:rsidTr="002E3893">
        <w:trPr>
          <w:trHeight w:val="300"/>
        </w:trPr>
        <w:tc>
          <w:tcPr>
            <w:tcW w:w="3114" w:type="dxa"/>
          </w:tcPr>
          <w:p w14:paraId="6291CA59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96" w:type="dxa"/>
          </w:tcPr>
          <w:p w14:paraId="0E0C9279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50" w:type="dxa"/>
          </w:tcPr>
          <w:p w14:paraId="135BF324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5" w:type="dxa"/>
          </w:tcPr>
          <w:p w14:paraId="498B74FC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A0F29" w:rsidRPr="005A0F29" w14:paraId="66076949" w14:textId="77777777" w:rsidTr="002E3893">
        <w:trPr>
          <w:trHeight w:val="300"/>
        </w:trPr>
        <w:tc>
          <w:tcPr>
            <w:tcW w:w="3114" w:type="dxa"/>
          </w:tcPr>
          <w:p w14:paraId="3D6AB619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96" w:type="dxa"/>
          </w:tcPr>
          <w:p w14:paraId="41D8A35D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50" w:type="dxa"/>
          </w:tcPr>
          <w:p w14:paraId="2F000F29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5" w:type="dxa"/>
          </w:tcPr>
          <w:p w14:paraId="305272B5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A0F29" w:rsidRPr="005A0F29" w14:paraId="0702A59E" w14:textId="77777777" w:rsidTr="002E3893">
        <w:trPr>
          <w:trHeight w:val="300"/>
        </w:trPr>
        <w:tc>
          <w:tcPr>
            <w:tcW w:w="3114" w:type="dxa"/>
          </w:tcPr>
          <w:p w14:paraId="455F0610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96" w:type="dxa"/>
          </w:tcPr>
          <w:p w14:paraId="697866E8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50" w:type="dxa"/>
          </w:tcPr>
          <w:p w14:paraId="4B10BCFB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5" w:type="dxa"/>
          </w:tcPr>
          <w:p w14:paraId="5C2EB5D5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0B984DD5" w14:textId="77777777" w:rsidR="005A0F29" w:rsidRDefault="005A0F29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</w:p>
    <w:p w14:paraId="7D3400E4" w14:textId="77777777" w:rsidR="00690F6E" w:rsidRDefault="00690F6E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</w:p>
    <w:p w14:paraId="2F214FBD" w14:textId="77777777" w:rsidR="00690F6E" w:rsidRPr="005A0F29" w:rsidRDefault="00690F6E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</w:p>
    <w:tbl>
      <w:tblPr>
        <w:tblStyle w:val="Grigliatabella1"/>
        <w:tblW w:w="0" w:type="auto"/>
        <w:tblLayout w:type="fixed"/>
        <w:tblLook w:val="06A0" w:firstRow="1" w:lastRow="0" w:firstColumn="1" w:lastColumn="0" w:noHBand="1" w:noVBand="1"/>
      </w:tblPr>
      <w:tblGrid>
        <w:gridCol w:w="3114"/>
        <w:gridCol w:w="1896"/>
        <w:gridCol w:w="1950"/>
        <w:gridCol w:w="2055"/>
      </w:tblGrid>
      <w:tr w:rsidR="005A0F29" w:rsidRPr="005A0F29" w14:paraId="59A4EA19" w14:textId="77777777" w:rsidTr="002E3893">
        <w:trPr>
          <w:trHeight w:val="300"/>
        </w:trPr>
        <w:tc>
          <w:tcPr>
            <w:tcW w:w="9015" w:type="dxa"/>
            <w:gridSpan w:val="4"/>
          </w:tcPr>
          <w:p w14:paraId="6CEE9707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C. ALTRI COSTI DIRETTI DA SPECIFICARSI</w:t>
            </w:r>
          </w:p>
          <w:p w14:paraId="1824DFA8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i/>
                <w:iCs/>
              </w:rPr>
              <w:lastRenderedPageBreak/>
              <w:t>Se necessari, per ogni azione sopra indicata si dettagli in righe distinte la tipologia di spesa in riferimento ad attività specifica, il suo costo unitario o forfait e il suo costo totale</w:t>
            </w:r>
          </w:p>
        </w:tc>
      </w:tr>
      <w:tr w:rsidR="005A0F29" w:rsidRPr="005A0F29" w14:paraId="79990C1F" w14:textId="77777777" w:rsidTr="002E3893">
        <w:trPr>
          <w:trHeight w:val="300"/>
        </w:trPr>
        <w:tc>
          <w:tcPr>
            <w:tcW w:w="3114" w:type="dxa"/>
          </w:tcPr>
          <w:p w14:paraId="26B5B885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lastRenderedPageBreak/>
              <w:t>Voce di costo</w:t>
            </w:r>
          </w:p>
        </w:tc>
        <w:tc>
          <w:tcPr>
            <w:tcW w:w="1896" w:type="dxa"/>
          </w:tcPr>
          <w:p w14:paraId="24748E53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Costo orario</w:t>
            </w:r>
          </w:p>
        </w:tc>
        <w:tc>
          <w:tcPr>
            <w:tcW w:w="1950" w:type="dxa"/>
          </w:tcPr>
          <w:p w14:paraId="2684CEFC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Nr. ore</w:t>
            </w:r>
          </w:p>
        </w:tc>
        <w:tc>
          <w:tcPr>
            <w:tcW w:w="2055" w:type="dxa"/>
          </w:tcPr>
          <w:p w14:paraId="5005624D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Totale</w:t>
            </w:r>
          </w:p>
        </w:tc>
      </w:tr>
      <w:tr w:rsidR="005A0F29" w:rsidRPr="005A0F29" w14:paraId="13A533AA" w14:textId="77777777" w:rsidTr="002E3893">
        <w:trPr>
          <w:trHeight w:val="300"/>
        </w:trPr>
        <w:tc>
          <w:tcPr>
            <w:tcW w:w="3114" w:type="dxa"/>
          </w:tcPr>
          <w:p w14:paraId="7F72ED88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96" w:type="dxa"/>
          </w:tcPr>
          <w:p w14:paraId="770F6660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50" w:type="dxa"/>
          </w:tcPr>
          <w:p w14:paraId="24D76757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5" w:type="dxa"/>
          </w:tcPr>
          <w:p w14:paraId="76A42ED2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A0F29" w:rsidRPr="005A0F29" w14:paraId="76A09032" w14:textId="77777777" w:rsidTr="002E3893">
        <w:trPr>
          <w:trHeight w:val="300"/>
        </w:trPr>
        <w:tc>
          <w:tcPr>
            <w:tcW w:w="3114" w:type="dxa"/>
          </w:tcPr>
          <w:p w14:paraId="43BBC086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96" w:type="dxa"/>
          </w:tcPr>
          <w:p w14:paraId="14D59E43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50" w:type="dxa"/>
          </w:tcPr>
          <w:p w14:paraId="6225320D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5" w:type="dxa"/>
          </w:tcPr>
          <w:p w14:paraId="47FE0207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A0F29" w:rsidRPr="005A0F29" w14:paraId="7AC49458" w14:textId="77777777" w:rsidTr="002E3893">
        <w:trPr>
          <w:trHeight w:val="300"/>
        </w:trPr>
        <w:tc>
          <w:tcPr>
            <w:tcW w:w="3114" w:type="dxa"/>
          </w:tcPr>
          <w:p w14:paraId="08C8BD36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96" w:type="dxa"/>
          </w:tcPr>
          <w:p w14:paraId="180F7B97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50" w:type="dxa"/>
          </w:tcPr>
          <w:p w14:paraId="25050176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55" w:type="dxa"/>
          </w:tcPr>
          <w:p w14:paraId="4C15C8C9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627BDF30" w14:textId="77777777" w:rsidR="005A0F29" w:rsidRPr="005A0F29" w:rsidRDefault="005A0F29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A0F29" w:rsidRPr="005A0F29" w14:paraId="3C6E1193" w14:textId="77777777" w:rsidTr="002E3893">
        <w:tc>
          <w:tcPr>
            <w:tcW w:w="4508" w:type="dxa"/>
          </w:tcPr>
          <w:p w14:paraId="452E31F1" w14:textId="77777777" w:rsidR="005A0F29" w:rsidRPr="005A0F29" w:rsidRDefault="005A0F29" w:rsidP="005A0F29">
            <w:pPr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5A0F29">
              <w:rPr>
                <w:rFonts w:ascii="Calibri" w:eastAsia="Calibri" w:hAnsi="Calibri" w:cs="Calibri"/>
                <w:b/>
                <w:bCs/>
              </w:rPr>
              <w:t>TOTALE</w:t>
            </w:r>
          </w:p>
        </w:tc>
        <w:tc>
          <w:tcPr>
            <w:tcW w:w="4508" w:type="dxa"/>
          </w:tcPr>
          <w:p w14:paraId="183ECDE9" w14:textId="77777777" w:rsidR="005A0F29" w:rsidRPr="005A0F29" w:rsidRDefault="005A0F29" w:rsidP="005A0F29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36A51F47" w14:textId="77777777" w:rsidR="007D3CB8" w:rsidRDefault="007D3CB8" w:rsidP="007D3CB8">
      <w:pPr>
        <w:adjustRightInd w:val="0"/>
        <w:jc w:val="both"/>
        <w:rPr>
          <w:rFonts w:eastAsiaTheme="minorHAnsi" w:cs="Calibri"/>
          <w:color w:val="000000"/>
        </w:rPr>
      </w:pPr>
    </w:p>
    <w:p w14:paraId="65A51B80" w14:textId="77777777" w:rsidR="005A0F29" w:rsidRPr="005A0F29" w:rsidRDefault="005A0F29" w:rsidP="005A0F29">
      <w:pPr>
        <w:widowControl/>
        <w:autoSpaceDE/>
        <w:autoSpaceDN/>
        <w:spacing w:after="160" w:line="279" w:lineRule="auto"/>
        <w:jc w:val="both"/>
        <w:rPr>
          <w:rFonts w:ascii="Calibri" w:eastAsia="Calibri" w:hAnsi="Calibri" w:cs="Calibri"/>
          <w:b/>
          <w:bCs/>
        </w:rPr>
      </w:pPr>
    </w:p>
    <w:tbl>
      <w:tblPr>
        <w:tblStyle w:val="Grigliatabella1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5A0F29" w:rsidRPr="005A0F29" w14:paraId="326466B4" w14:textId="77777777" w:rsidTr="002E3893">
        <w:trPr>
          <w:trHeight w:val="847"/>
        </w:trPr>
        <w:tc>
          <w:tcPr>
            <w:tcW w:w="9015" w:type="dxa"/>
          </w:tcPr>
          <w:p w14:paraId="0A1CFB4F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  <w:bookmarkStart w:id="3" w:name="_Hlk211261614"/>
            <w:r w:rsidRPr="005A0F29">
              <w:rPr>
                <w:rFonts w:ascii="Calibri" w:eastAsia="Calibri" w:hAnsi="Calibri" w:cs="Calibri"/>
                <w:b/>
                <w:bCs/>
              </w:rPr>
              <w:t>COFINANZIAMENTO</w:t>
            </w:r>
          </w:p>
          <w:p w14:paraId="558270E8" w14:textId="774D638D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  <w:r w:rsidRPr="00FB6B3B">
              <w:rPr>
                <w:rFonts w:eastAsiaTheme="minorHAnsi" w:cs="Calibri"/>
                <w:color w:val="000000"/>
              </w:rPr>
              <w:t xml:space="preserve">Risorse proprie messe a disposizione in aggiunta a quelle messe a disposizione dell’Azienda. </w:t>
            </w:r>
          </w:p>
          <w:p w14:paraId="2FAADD25" w14:textId="77777777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</w:p>
          <w:p w14:paraId="1FF55EC3" w14:textId="22D2B95C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Descrizione</w:t>
            </w:r>
          </w:p>
          <w:p w14:paraId="54470A54" w14:textId="77777777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</w:p>
          <w:p w14:paraId="4EBC37BF" w14:textId="77777777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</w:p>
          <w:p w14:paraId="71929A53" w14:textId="77777777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</w:p>
          <w:p w14:paraId="05E7E447" w14:textId="77777777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</w:p>
          <w:p w14:paraId="5BE4A79C" w14:textId="26876E3C" w:rsidR="007D3CB8" w:rsidRPr="00FB6B3B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TOTALE:</w:t>
            </w:r>
          </w:p>
          <w:p w14:paraId="14E1B834" w14:textId="77ADA834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A0F29" w:rsidRPr="005A0F29" w14:paraId="2877EED8" w14:textId="77777777" w:rsidTr="002E3893">
        <w:trPr>
          <w:trHeight w:val="300"/>
        </w:trPr>
        <w:tc>
          <w:tcPr>
            <w:tcW w:w="9015" w:type="dxa"/>
          </w:tcPr>
          <w:p w14:paraId="50C4C9A0" w14:textId="77777777" w:rsidR="005A0F29" w:rsidRPr="005A0F29" w:rsidRDefault="005A0F29" w:rsidP="005A0F29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bookmarkEnd w:id="3"/>
    </w:tbl>
    <w:p w14:paraId="24492223" w14:textId="77777777" w:rsidR="007D3CB8" w:rsidRDefault="007D3CB8" w:rsidP="005A0F29">
      <w:pPr>
        <w:pStyle w:val="usoboll1"/>
        <w:spacing w:line="360" w:lineRule="auto"/>
        <w:rPr>
          <w:sz w:val="17"/>
        </w:rPr>
      </w:pPr>
    </w:p>
    <w:tbl>
      <w:tblPr>
        <w:tblStyle w:val="Grigliatabella1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7D3CB8" w:rsidRPr="005A0F29" w14:paraId="425DBFD0" w14:textId="77777777" w:rsidTr="000268D0">
        <w:trPr>
          <w:trHeight w:val="847"/>
        </w:trPr>
        <w:tc>
          <w:tcPr>
            <w:tcW w:w="9015" w:type="dxa"/>
          </w:tcPr>
          <w:p w14:paraId="5B616712" w14:textId="14D47143" w:rsidR="007D3CB8" w:rsidRPr="005A0F29" w:rsidRDefault="007D3CB8" w:rsidP="000268D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FUNDRAISING</w:t>
            </w:r>
          </w:p>
          <w:p w14:paraId="15AC3C6F" w14:textId="77777777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  <w:r w:rsidRPr="007D3CB8">
              <w:rPr>
                <w:rFonts w:eastAsiaTheme="minorHAnsi" w:cs="Calibri"/>
                <w:color w:val="000000"/>
              </w:rPr>
              <w:t>Risorse aggiuntive derivanti da azioni di fundraising o da collaborazioni con altri della rete.</w:t>
            </w:r>
          </w:p>
          <w:p w14:paraId="5F3C3C1F" w14:textId="77777777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</w:p>
          <w:p w14:paraId="06CCE194" w14:textId="0D82C877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Descrizione</w:t>
            </w:r>
          </w:p>
          <w:p w14:paraId="1B442C28" w14:textId="77777777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</w:p>
          <w:p w14:paraId="49C78312" w14:textId="77777777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</w:p>
          <w:p w14:paraId="32902CD0" w14:textId="77777777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</w:p>
          <w:p w14:paraId="76AF8A51" w14:textId="77777777" w:rsid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</w:p>
          <w:p w14:paraId="6B9B9557" w14:textId="0DFA0CF3" w:rsidR="007D3CB8" w:rsidRPr="007D3CB8" w:rsidRDefault="007D3CB8" w:rsidP="007D3CB8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TOTALE</w:t>
            </w:r>
            <w:r w:rsidR="00F80FD6">
              <w:rPr>
                <w:rFonts w:eastAsiaTheme="minorHAns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F5BDDEE" w14:textId="77777777" w:rsidR="007D3CB8" w:rsidRPr="005A0F29" w:rsidRDefault="007D3CB8" w:rsidP="000268D0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7D3CB8" w:rsidRPr="005A0F29" w14:paraId="55FD2303" w14:textId="77777777" w:rsidTr="000268D0">
        <w:trPr>
          <w:trHeight w:val="300"/>
        </w:trPr>
        <w:tc>
          <w:tcPr>
            <w:tcW w:w="9015" w:type="dxa"/>
          </w:tcPr>
          <w:p w14:paraId="21946BED" w14:textId="77777777" w:rsidR="007D3CB8" w:rsidRPr="005A0F29" w:rsidRDefault="007D3CB8" w:rsidP="000268D0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7677A989" w14:textId="77777777" w:rsidR="007D3CB8" w:rsidRDefault="007D3CB8" w:rsidP="005A0F29">
      <w:pPr>
        <w:pStyle w:val="usoboll1"/>
        <w:spacing w:line="360" w:lineRule="auto"/>
        <w:rPr>
          <w:sz w:val="17"/>
        </w:rPr>
      </w:pPr>
    </w:p>
    <w:p w14:paraId="24717BC9" w14:textId="77777777" w:rsidR="00690F6E" w:rsidRDefault="00690F6E" w:rsidP="005A0F29">
      <w:pPr>
        <w:pStyle w:val="usoboll1"/>
        <w:spacing w:line="360" w:lineRule="auto"/>
        <w:rPr>
          <w:sz w:val="17"/>
        </w:rPr>
      </w:pPr>
    </w:p>
    <w:p w14:paraId="362189BE" w14:textId="77777777" w:rsidR="00690F6E" w:rsidRDefault="00690F6E" w:rsidP="00690F6E">
      <w:pPr>
        <w:spacing w:before="120" w:after="120"/>
        <w:rPr>
          <w:rFonts w:asciiTheme="minorHAnsi" w:eastAsiaTheme="minorEastAsia" w:hAnsiTheme="minorHAnsi" w:cstheme="minorBidi"/>
        </w:rPr>
      </w:pPr>
      <w:r w:rsidRPr="02BFDC7D">
        <w:rPr>
          <w:rFonts w:asciiTheme="minorHAnsi" w:eastAsiaTheme="minorEastAsia" w:hAnsiTheme="minorHAnsi" w:cstheme="minorBidi"/>
          <w:i/>
          <w:iCs/>
        </w:rPr>
        <w:t>Data                                                                                                              Firma digitale del legale rappresentante</w:t>
      </w:r>
    </w:p>
    <w:p w14:paraId="3FAE0CBC" w14:textId="77777777" w:rsidR="00690F6E" w:rsidRDefault="00690F6E" w:rsidP="00690F6E">
      <w:pPr>
        <w:spacing w:before="120" w:after="120"/>
        <w:rPr>
          <w:rFonts w:asciiTheme="minorHAnsi" w:eastAsiaTheme="minorEastAsia" w:hAnsiTheme="minorHAnsi" w:cstheme="minorBidi"/>
          <w:b/>
          <w:bCs/>
        </w:rPr>
      </w:pPr>
    </w:p>
    <w:p w14:paraId="2F4CF361" w14:textId="77777777" w:rsidR="00690F6E" w:rsidRDefault="00690F6E" w:rsidP="005A0F29">
      <w:pPr>
        <w:pStyle w:val="usoboll1"/>
        <w:spacing w:line="360" w:lineRule="auto"/>
        <w:rPr>
          <w:sz w:val="17"/>
        </w:rPr>
      </w:pPr>
    </w:p>
    <w:sectPr w:rsidR="00690F6E">
      <w:headerReference w:type="default" r:id="rId7"/>
      <w:pgSz w:w="11900" w:h="16840"/>
      <w:pgMar w:top="1940" w:right="1020" w:bottom="280" w:left="102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8E54" w14:textId="77777777" w:rsidR="00B90733" w:rsidRDefault="00F82378">
      <w:r>
        <w:separator/>
      </w:r>
    </w:p>
  </w:endnote>
  <w:endnote w:type="continuationSeparator" w:id="0">
    <w:p w14:paraId="1C63A818" w14:textId="77777777" w:rsidR="00B90733" w:rsidRDefault="00F8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40FE" w14:textId="77777777" w:rsidR="00B90733" w:rsidRDefault="00F82378">
      <w:r>
        <w:separator/>
      </w:r>
    </w:p>
  </w:footnote>
  <w:footnote w:type="continuationSeparator" w:id="0">
    <w:p w14:paraId="3FD898A4" w14:textId="77777777" w:rsidR="00B90733" w:rsidRDefault="00F8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1954" w14:textId="5756A8F2" w:rsidR="00E961DD" w:rsidRDefault="003B013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EFC0CB" wp14:editId="536B52DC">
              <wp:simplePos x="0" y="0"/>
              <wp:positionH relativeFrom="page">
                <wp:posOffset>594360</wp:posOffset>
              </wp:positionH>
              <wp:positionV relativeFrom="page">
                <wp:posOffset>1102995</wp:posOffset>
              </wp:positionV>
              <wp:extent cx="1445895" cy="15367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58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3FCBF" w14:textId="12C34F88" w:rsidR="00E961DD" w:rsidRDefault="00E961DD" w:rsidP="003B0131">
                          <w:pPr>
                            <w:spacing w:before="14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FC0C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6.8pt;margin-top:86.85pt;width:113.85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" filled="f" stroked="f">
              <v:textbox inset="0,0,0,0">
                <w:txbxContent>
                  <w:p w14:paraId="28C3FCBF" w14:textId="12C34F88" w:rsidR="00E961DD" w:rsidRDefault="00E961DD" w:rsidP="003B0131">
                    <w:pPr>
                      <w:spacing w:before="14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13D9"/>
    <w:multiLevelType w:val="hybridMultilevel"/>
    <w:tmpl w:val="499694D2"/>
    <w:lvl w:ilvl="0" w:tplc="CA92D6E6">
      <w:start w:val="1"/>
      <w:numFmt w:val="upperLetter"/>
      <w:lvlText w:val="%1)"/>
      <w:lvlJc w:val="left"/>
      <w:pPr>
        <w:ind w:left="1515" w:hanging="32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E40EA840">
      <w:numFmt w:val="bullet"/>
      <w:lvlText w:val="•"/>
      <w:lvlJc w:val="left"/>
      <w:pPr>
        <w:ind w:left="2354" w:hanging="320"/>
      </w:pPr>
      <w:rPr>
        <w:rFonts w:hint="default"/>
        <w:lang w:val="it-IT" w:eastAsia="en-US" w:bidi="ar-SA"/>
      </w:rPr>
    </w:lvl>
    <w:lvl w:ilvl="2" w:tplc="43268AEC">
      <w:numFmt w:val="bullet"/>
      <w:lvlText w:val="•"/>
      <w:lvlJc w:val="left"/>
      <w:pPr>
        <w:ind w:left="3188" w:hanging="320"/>
      </w:pPr>
      <w:rPr>
        <w:rFonts w:hint="default"/>
        <w:lang w:val="it-IT" w:eastAsia="en-US" w:bidi="ar-SA"/>
      </w:rPr>
    </w:lvl>
    <w:lvl w:ilvl="3" w:tplc="16DA0EF0">
      <w:numFmt w:val="bullet"/>
      <w:lvlText w:val="•"/>
      <w:lvlJc w:val="left"/>
      <w:pPr>
        <w:ind w:left="4022" w:hanging="320"/>
      </w:pPr>
      <w:rPr>
        <w:rFonts w:hint="default"/>
        <w:lang w:val="it-IT" w:eastAsia="en-US" w:bidi="ar-SA"/>
      </w:rPr>
    </w:lvl>
    <w:lvl w:ilvl="4" w:tplc="608AFABA">
      <w:numFmt w:val="bullet"/>
      <w:lvlText w:val="•"/>
      <w:lvlJc w:val="left"/>
      <w:pPr>
        <w:ind w:left="4856" w:hanging="320"/>
      </w:pPr>
      <w:rPr>
        <w:rFonts w:hint="default"/>
        <w:lang w:val="it-IT" w:eastAsia="en-US" w:bidi="ar-SA"/>
      </w:rPr>
    </w:lvl>
    <w:lvl w:ilvl="5" w:tplc="485ED3C6">
      <w:numFmt w:val="bullet"/>
      <w:lvlText w:val="•"/>
      <w:lvlJc w:val="left"/>
      <w:pPr>
        <w:ind w:left="5690" w:hanging="320"/>
      </w:pPr>
      <w:rPr>
        <w:rFonts w:hint="default"/>
        <w:lang w:val="it-IT" w:eastAsia="en-US" w:bidi="ar-SA"/>
      </w:rPr>
    </w:lvl>
    <w:lvl w:ilvl="6" w:tplc="017E9432">
      <w:numFmt w:val="bullet"/>
      <w:lvlText w:val="•"/>
      <w:lvlJc w:val="left"/>
      <w:pPr>
        <w:ind w:left="6524" w:hanging="320"/>
      </w:pPr>
      <w:rPr>
        <w:rFonts w:hint="default"/>
        <w:lang w:val="it-IT" w:eastAsia="en-US" w:bidi="ar-SA"/>
      </w:rPr>
    </w:lvl>
    <w:lvl w:ilvl="7" w:tplc="AB02EB2C">
      <w:numFmt w:val="bullet"/>
      <w:lvlText w:val="•"/>
      <w:lvlJc w:val="left"/>
      <w:pPr>
        <w:ind w:left="7358" w:hanging="320"/>
      </w:pPr>
      <w:rPr>
        <w:rFonts w:hint="default"/>
        <w:lang w:val="it-IT" w:eastAsia="en-US" w:bidi="ar-SA"/>
      </w:rPr>
    </w:lvl>
    <w:lvl w:ilvl="8" w:tplc="9048B8C4">
      <w:numFmt w:val="bullet"/>
      <w:lvlText w:val="•"/>
      <w:lvlJc w:val="left"/>
      <w:pPr>
        <w:ind w:left="8192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26F6723B"/>
    <w:multiLevelType w:val="hybridMultilevel"/>
    <w:tmpl w:val="540259D0"/>
    <w:lvl w:ilvl="0" w:tplc="DC4A8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4F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08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01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23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6B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4F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40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E5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F5224"/>
    <w:multiLevelType w:val="hybridMultilevel"/>
    <w:tmpl w:val="FD649664"/>
    <w:lvl w:ilvl="0" w:tplc="06F2E95E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3BB4F3CE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2" w:tplc="B8A65A72">
      <w:numFmt w:val="bullet"/>
      <w:lvlText w:val="•"/>
      <w:lvlJc w:val="left"/>
      <w:pPr>
        <w:ind w:left="2740" w:hanging="360"/>
      </w:pPr>
      <w:rPr>
        <w:rFonts w:hint="default"/>
        <w:lang w:val="it-IT" w:eastAsia="en-US" w:bidi="ar-SA"/>
      </w:rPr>
    </w:lvl>
    <w:lvl w:ilvl="3" w:tplc="57586504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4" w:tplc="CCE88878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5" w:tplc="D4B25FAA">
      <w:numFmt w:val="bullet"/>
      <w:lvlText w:val="•"/>
      <w:lvlJc w:val="left"/>
      <w:pPr>
        <w:ind w:left="5470" w:hanging="360"/>
      </w:pPr>
      <w:rPr>
        <w:rFonts w:hint="default"/>
        <w:lang w:val="it-IT" w:eastAsia="en-US" w:bidi="ar-SA"/>
      </w:rPr>
    </w:lvl>
    <w:lvl w:ilvl="6" w:tplc="7058724A">
      <w:numFmt w:val="bullet"/>
      <w:lvlText w:val="•"/>
      <w:lvlJc w:val="left"/>
      <w:pPr>
        <w:ind w:left="6380" w:hanging="360"/>
      </w:pPr>
      <w:rPr>
        <w:rFonts w:hint="default"/>
        <w:lang w:val="it-IT" w:eastAsia="en-US" w:bidi="ar-SA"/>
      </w:rPr>
    </w:lvl>
    <w:lvl w:ilvl="7" w:tplc="1D08FEEE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99586CF4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4065370"/>
    <w:multiLevelType w:val="hybridMultilevel"/>
    <w:tmpl w:val="D43CA4C2"/>
    <w:lvl w:ilvl="0" w:tplc="30EE8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9C8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A1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0F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CD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0E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2D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CD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04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E47BB"/>
    <w:multiLevelType w:val="hybridMultilevel"/>
    <w:tmpl w:val="05EA6350"/>
    <w:lvl w:ilvl="0" w:tplc="6138F974">
      <w:numFmt w:val="bullet"/>
      <w:lvlText w:val=""/>
      <w:lvlJc w:val="left"/>
      <w:pPr>
        <w:ind w:left="119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4A6E9A2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8D78C7D4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3" w:tplc="B8DC749A">
      <w:numFmt w:val="bullet"/>
      <w:lvlText w:val="•"/>
      <w:lvlJc w:val="left"/>
      <w:pPr>
        <w:ind w:left="3798" w:hanging="360"/>
      </w:pPr>
      <w:rPr>
        <w:rFonts w:hint="default"/>
        <w:lang w:val="it-IT" w:eastAsia="en-US" w:bidi="ar-SA"/>
      </w:rPr>
    </w:lvl>
    <w:lvl w:ilvl="4" w:tplc="BF243B9E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8DE65D84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2C725DB4"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7" w:tplc="46DA9DCE"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  <w:lvl w:ilvl="8" w:tplc="569CFFCE">
      <w:numFmt w:val="bullet"/>
      <w:lvlText w:val="•"/>
      <w:lvlJc w:val="left"/>
      <w:pPr>
        <w:ind w:left="812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22E41BE"/>
    <w:multiLevelType w:val="hybridMultilevel"/>
    <w:tmpl w:val="5F0CCCCC"/>
    <w:lvl w:ilvl="0" w:tplc="4998B4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BB336"/>
    <w:multiLevelType w:val="hybridMultilevel"/>
    <w:tmpl w:val="EAD45730"/>
    <w:lvl w:ilvl="0" w:tplc="34A4E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C2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320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A3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2E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E4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63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29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AD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61C37"/>
    <w:multiLevelType w:val="hybridMultilevel"/>
    <w:tmpl w:val="D840943A"/>
    <w:lvl w:ilvl="0" w:tplc="E8EE9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84D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49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AA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CF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EF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AE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A6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4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D4D01"/>
    <w:multiLevelType w:val="hybridMultilevel"/>
    <w:tmpl w:val="E904BD16"/>
    <w:lvl w:ilvl="0" w:tplc="9C8AE076">
      <w:start w:val="1"/>
      <w:numFmt w:val="lowerLetter"/>
      <w:lvlText w:val="%1)"/>
      <w:lvlJc w:val="left"/>
      <w:pPr>
        <w:ind w:left="480" w:hanging="29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C204A3FE">
      <w:numFmt w:val="bullet"/>
      <w:lvlText w:val="•"/>
      <w:lvlJc w:val="left"/>
      <w:pPr>
        <w:ind w:left="560" w:hanging="290"/>
      </w:pPr>
      <w:rPr>
        <w:rFonts w:hint="default"/>
        <w:lang w:val="it-IT" w:eastAsia="en-US" w:bidi="ar-SA"/>
      </w:rPr>
    </w:lvl>
    <w:lvl w:ilvl="2" w:tplc="CDBE6FB6">
      <w:numFmt w:val="bullet"/>
      <w:lvlText w:val="•"/>
      <w:lvlJc w:val="left"/>
      <w:pPr>
        <w:ind w:left="1611" w:hanging="290"/>
      </w:pPr>
      <w:rPr>
        <w:rFonts w:hint="default"/>
        <w:lang w:val="it-IT" w:eastAsia="en-US" w:bidi="ar-SA"/>
      </w:rPr>
    </w:lvl>
    <w:lvl w:ilvl="3" w:tplc="FA74D16E">
      <w:numFmt w:val="bullet"/>
      <w:lvlText w:val="•"/>
      <w:lvlJc w:val="left"/>
      <w:pPr>
        <w:ind w:left="2662" w:hanging="290"/>
      </w:pPr>
      <w:rPr>
        <w:rFonts w:hint="default"/>
        <w:lang w:val="it-IT" w:eastAsia="en-US" w:bidi="ar-SA"/>
      </w:rPr>
    </w:lvl>
    <w:lvl w:ilvl="4" w:tplc="FF9A4C94">
      <w:numFmt w:val="bullet"/>
      <w:lvlText w:val="•"/>
      <w:lvlJc w:val="left"/>
      <w:pPr>
        <w:ind w:left="3713" w:hanging="290"/>
      </w:pPr>
      <w:rPr>
        <w:rFonts w:hint="default"/>
        <w:lang w:val="it-IT" w:eastAsia="en-US" w:bidi="ar-SA"/>
      </w:rPr>
    </w:lvl>
    <w:lvl w:ilvl="5" w:tplc="2D1AC138">
      <w:numFmt w:val="bullet"/>
      <w:lvlText w:val="•"/>
      <w:lvlJc w:val="left"/>
      <w:pPr>
        <w:ind w:left="4764" w:hanging="290"/>
      </w:pPr>
      <w:rPr>
        <w:rFonts w:hint="default"/>
        <w:lang w:val="it-IT" w:eastAsia="en-US" w:bidi="ar-SA"/>
      </w:rPr>
    </w:lvl>
    <w:lvl w:ilvl="6" w:tplc="20F015EA">
      <w:numFmt w:val="bullet"/>
      <w:lvlText w:val="•"/>
      <w:lvlJc w:val="left"/>
      <w:pPr>
        <w:ind w:left="5815" w:hanging="290"/>
      </w:pPr>
      <w:rPr>
        <w:rFonts w:hint="default"/>
        <w:lang w:val="it-IT" w:eastAsia="en-US" w:bidi="ar-SA"/>
      </w:rPr>
    </w:lvl>
    <w:lvl w:ilvl="7" w:tplc="173CE162">
      <w:numFmt w:val="bullet"/>
      <w:lvlText w:val="•"/>
      <w:lvlJc w:val="left"/>
      <w:pPr>
        <w:ind w:left="6866" w:hanging="290"/>
      </w:pPr>
      <w:rPr>
        <w:rFonts w:hint="default"/>
        <w:lang w:val="it-IT" w:eastAsia="en-US" w:bidi="ar-SA"/>
      </w:rPr>
    </w:lvl>
    <w:lvl w:ilvl="8" w:tplc="F384D3D8">
      <w:numFmt w:val="bullet"/>
      <w:lvlText w:val="•"/>
      <w:lvlJc w:val="left"/>
      <w:pPr>
        <w:ind w:left="7917" w:hanging="290"/>
      </w:pPr>
      <w:rPr>
        <w:rFonts w:hint="default"/>
        <w:lang w:val="it-IT" w:eastAsia="en-US" w:bidi="ar-SA"/>
      </w:rPr>
    </w:lvl>
  </w:abstractNum>
  <w:num w:numId="1" w16cid:durableId="1639993397">
    <w:abstractNumId w:val="4"/>
  </w:num>
  <w:num w:numId="2" w16cid:durableId="572160456">
    <w:abstractNumId w:val="0"/>
  </w:num>
  <w:num w:numId="3" w16cid:durableId="812330429">
    <w:abstractNumId w:val="8"/>
  </w:num>
  <w:num w:numId="4" w16cid:durableId="247273949">
    <w:abstractNumId w:val="2"/>
  </w:num>
  <w:num w:numId="5" w16cid:durableId="1737320616">
    <w:abstractNumId w:val="1"/>
  </w:num>
  <w:num w:numId="6" w16cid:durableId="1908104969">
    <w:abstractNumId w:val="7"/>
  </w:num>
  <w:num w:numId="7" w16cid:durableId="1618873414">
    <w:abstractNumId w:val="6"/>
  </w:num>
  <w:num w:numId="8" w16cid:durableId="620310572">
    <w:abstractNumId w:val="3"/>
  </w:num>
  <w:num w:numId="9" w16cid:durableId="1219440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DD"/>
    <w:rsid w:val="000D241C"/>
    <w:rsid w:val="003B0131"/>
    <w:rsid w:val="004441CA"/>
    <w:rsid w:val="004757C6"/>
    <w:rsid w:val="00482380"/>
    <w:rsid w:val="005A0F29"/>
    <w:rsid w:val="00646346"/>
    <w:rsid w:val="00690F6E"/>
    <w:rsid w:val="007C58DF"/>
    <w:rsid w:val="007D3CB8"/>
    <w:rsid w:val="008E7E0A"/>
    <w:rsid w:val="009D72AA"/>
    <w:rsid w:val="00AA2DCA"/>
    <w:rsid w:val="00B74B07"/>
    <w:rsid w:val="00B90733"/>
    <w:rsid w:val="00C17975"/>
    <w:rsid w:val="00C47DC6"/>
    <w:rsid w:val="00D11AAD"/>
    <w:rsid w:val="00E34388"/>
    <w:rsid w:val="00E403E4"/>
    <w:rsid w:val="00E961DD"/>
    <w:rsid w:val="00F80FD6"/>
    <w:rsid w:val="00F82378"/>
    <w:rsid w:val="00F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9099F"/>
  <w15:docId w15:val="{3294A3B5-138F-4C66-B3A3-5730FE59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515"/>
      <w:jc w:val="both"/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24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aliases w:val="Elenco Puntato PIPPI,Paragrafo elenco1"/>
    <w:basedOn w:val="Normale"/>
    <w:link w:val="ParagrafoelencoCarattere"/>
    <w:uiPriority w:val="99"/>
    <w:qFormat/>
    <w:pPr>
      <w:ind w:left="119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01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131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01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131"/>
    <w:rPr>
      <w:rFonts w:ascii="Arial" w:eastAsia="Arial" w:hAnsi="Arial" w:cs="Arial"/>
      <w:lang w:val="it-IT"/>
    </w:rPr>
  </w:style>
  <w:style w:type="paragraph" w:customStyle="1" w:styleId="Default">
    <w:name w:val="Default"/>
    <w:rsid w:val="003B013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241C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styleId="Collegamentoipertestuale">
    <w:name w:val="Hyperlink"/>
    <w:rsid w:val="000D241C"/>
    <w:rPr>
      <w:color w:val="0000FF"/>
      <w:u w:val="single"/>
    </w:rPr>
  </w:style>
  <w:style w:type="character" w:customStyle="1" w:styleId="ParagrafoelencoCarattere">
    <w:name w:val="Paragrafo elenco Carattere"/>
    <w:aliases w:val="Elenco Puntato PIPPI Carattere,Paragrafo elenco1 Carattere"/>
    <w:link w:val="Paragrafoelenco"/>
    <w:uiPriority w:val="34"/>
    <w:rsid w:val="000D241C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39"/>
    <w:rsid w:val="000D241C"/>
    <w:pPr>
      <w:widowControl/>
      <w:autoSpaceDE/>
      <w:autoSpaceDN/>
    </w:pPr>
    <w:rPr>
      <w:rFonts w:ascii="Calibri" w:eastAsia="Calibri" w:hAnsi="Calibri" w:cs="Times New Roman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rsid w:val="000D241C"/>
    <w:pPr>
      <w:autoSpaceDE/>
      <w:autoSpaceDN/>
      <w:spacing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241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5A0F29"/>
    <w:pPr>
      <w:widowControl/>
      <w:autoSpaceDE/>
      <w:autoSpaceDN/>
    </w:pPr>
    <w:rPr>
      <w:sz w:val="24"/>
      <w:szCs w:val="24"/>
      <w:lang w:val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def</vt:lpstr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def</dc:title>
  <dc:creator>Xp Professional Sp2b Italiano</dc:creator>
  <cp:lastModifiedBy>Elena Margonari</cp:lastModifiedBy>
  <cp:revision>9</cp:revision>
  <dcterms:created xsi:type="dcterms:W3CDTF">2025-10-13T12:43:00Z</dcterms:created>
  <dcterms:modified xsi:type="dcterms:W3CDTF">2025-10-15T11:14:00Z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2020-12-09T00:00:00Z</vt:filetime>
  </property>
</Properties>
</file>